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D6" w:rsidRDefault="002E09D6" w:rsidP="002E09D6">
      <w:pPr>
        <w:spacing w:before="0" w:after="0" w:line="36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    </w:t>
      </w:r>
      <w:r>
        <w:rPr>
          <w:rFonts w:ascii="Times New Roman" w:hAnsi="Times New Roman"/>
          <w:sz w:val="26"/>
          <w:szCs w:val="26"/>
        </w:rPr>
        <w:t xml:space="preserve">                Projekt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2E09D6" w:rsidRDefault="002E09D6" w:rsidP="002E09D6">
      <w:pPr>
        <w:spacing w:before="0" w:after="0" w:line="100" w:lineRule="atLeast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UCHWAŁA Nr XLII/.../09</w:t>
      </w:r>
    </w:p>
    <w:p w:rsidR="002E09D6" w:rsidRDefault="002E09D6" w:rsidP="002E09D6">
      <w:pPr>
        <w:spacing w:before="0" w:after="0" w:line="100" w:lineRule="atLeast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RADY MIEJSKIEJ W MROCZY</w:t>
      </w:r>
    </w:p>
    <w:p w:rsidR="002E09D6" w:rsidRDefault="002E09D6" w:rsidP="002E09D6">
      <w:pPr>
        <w:spacing w:before="0" w:after="0" w:line="10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z dnia </w:t>
      </w:r>
      <w:r w:rsidR="00526AEF">
        <w:rPr>
          <w:rFonts w:ascii="Times New Roman" w:hAnsi="Times New Roman"/>
          <w:b/>
          <w:bCs/>
          <w:sz w:val="26"/>
          <w:szCs w:val="26"/>
        </w:rPr>
        <w:t>30</w:t>
      </w:r>
      <w:r>
        <w:rPr>
          <w:rFonts w:ascii="Times New Roman" w:hAnsi="Times New Roman"/>
          <w:b/>
          <w:bCs/>
          <w:sz w:val="26"/>
          <w:szCs w:val="26"/>
        </w:rPr>
        <w:t xml:space="preserve"> grudnia 2009r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:rsidR="002E09D6" w:rsidRDefault="002E09D6" w:rsidP="002E09D6">
      <w:pPr>
        <w:spacing w:before="0" w:after="0" w:line="100" w:lineRule="atLeast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E09D6" w:rsidRDefault="002E09D6" w:rsidP="002E09D6">
      <w:pPr>
        <w:spacing w:before="0"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E09D6" w:rsidRDefault="002E09D6" w:rsidP="002E09D6">
      <w:pPr>
        <w:spacing w:before="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 sprawie przystąpienia do realizacji Programu Aktywizacji Lokalnej dla Miasta i Gminy Mrocza w latach 2010-2013r.</w:t>
      </w:r>
    </w:p>
    <w:p w:rsidR="002E09D6" w:rsidRDefault="002E09D6" w:rsidP="002E09D6">
      <w:pPr>
        <w:spacing w:before="0"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E09D6" w:rsidRDefault="002E09D6" w:rsidP="002E09D6">
      <w:pPr>
        <w:spacing w:before="0" w:after="0" w:line="276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Na podstawie art. 7 ust 1 pkt. 6,</w:t>
      </w:r>
      <w:r w:rsidR="00A362E9">
        <w:rPr>
          <w:rFonts w:ascii="Times New Roman" w:hAnsi="Times New Roman"/>
          <w:bCs/>
          <w:sz w:val="24"/>
          <w:szCs w:val="24"/>
        </w:rPr>
        <w:t xml:space="preserve"> 8, 17,</w:t>
      </w:r>
      <w:r>
        <w:rPr>
          <w:rFonts w:ascii="Times New Roman" w:hAnsi="Times New Roman"/>
          <w:bCs/>
          <w:sz w:val="24"/>
          <w:szCs w:val="24"/>
        </w:rPr>
        <w:t xml:space="preserve"> art. 18 ust 2 pkt. 15 ustawy o samorządzie gminnym(t. j. Dz. U. z 2001r. Nr 142  poz. 1591, zm.: z 2002r.  Nr 23, poz. 220, Nr 62, poz. 558, Nr 113, poz. 984 Nr 153 poz. 1271, Nr 214, poz. 1806; z 2003r. Nr 80 poz. 717, Nr 162 poz. 1568; z 2004r. Nr 102 poz. 1055, Nr 116 poz. 1203 i Nr 167 poz. 1759; z 2005r. Nr 172 poz. 1441 i Nr 175 poz. 1457; z 2006r. Nr 17 poz. 128 i Nr 181 poz. 1337; z 2007r. Nr 48 poz. 327, Nr 138 poz. 974 i Nr 173 poz. 1218; z 2008r. Nr 180 poz. 1111, Nr 223 poz. 1458 oraz z 2009r. Nr 52 poz. 420)</w:t>
      </w:r>
      <w:r>
        <w:rPr>
          <w:rFonts w:ascii="Times New Roman" w:hAnsi="Times New Roman"/>
          <w:sz w:val="24"/>
          <w:szCs w:val="24"/>
        </w:rPr>
        <w:t xml:space="preserve">, art. 110 ust.10 ustawy z dnia 12 marca 2004 roku o pomocy społecznej (Dz. U. Nr 64 poz. 593, </w:t>
      </w:r>
      <w:proofErr w:type="spellStart"/>
      <w:r>
        <w:rPr>
          <w:rFonts w:ascii="Times New Roman" w:hAnsi="Times New Roman"/>
          <w:bCs/>
          <w:sz w:val="24"/>
          <w:szCs w:val="24"/>
        </w:rPr>
        <w:t>Dz.U</w:t>
      </w:r>
      <w:proofErr w:type="spellEnd"/>
      <w:r>
        <w:rPr>
          <w:rFonts w:ascii="Times New Roman" w:hAnsi="Times New Roman"/>
          <w:bCs/>
          <w:sz w:val="24"/>
          <w:szCs w:val="24"/>
        </w:rPr>
        <w:t>. z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2008 r. Nr 115, poz.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728,  Nr 171, poz.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1056,  Nr 220,  poz.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1431,  Nr  216,  poz.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1367,  Nr  223, poz.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1458, z  2009 r.  Nr 6,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poz. 33,  Nr  65,  poz.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554, Nr  69, poz. 590,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Nr 92, poz. 753, Nr 157, poz. 1241</w:t>
      </w:r>
      <w:r>
        <w:rPr>
          <w:rFonts w:ascii="Times New Roman" w:hAnsi="Times New Roman"/>
          <w:sz w:val="24"/>
          <w:szCs w:val="24"/>
        </w:rPr>
        <w:t xml:space="preserve"> )</w:t>
      </w:r>
      <w:r>
        <w:rPr>
          <w:rFonts w:ascii="Times New Roman" w:hAnsi="Times New Roman"/>
          <w:bCs/>
          <w:sz w:val="24"/>
          <w:szCs w:val="24"/>
        </w:rPr>
        <w:t>, uchwala się co następuje:</w:t>
      </w:r>
    </w:p>
    <w:p w:rsidR="002E09D6" w:rsidRDefault="002E09D6" w:rsidP="002E09D6">
      <w:pPr>
        <w:spacing w:before="0" w:after="0"/>
        <w:rPr>
          <w:rFonts w:ascii="Times New Roman" w:hAnsi="Times New Roman"/>
          <w:bCs/>
          <w:sz w:val="24"/>
          <w:szCs w:val="24"/>
        </w:rPr>
      </w:pPr>
    </w:p>
    <w:p w:rsidR="002E09D6" w:rsidRDefault="002E09D6" w:rsidP="002E09D6">
      <w:pPr>
        <w:pStyle w:val="Nagwek1"/>
        <w:spacing w:before="0" w:line="360" w:lineRule="auto"/>
        <w:rPr>
          <w:rFonts w:ascii="Times New Roman" w:hAnsi="Times New Roman"/>
          <w:bCs/>
          <w:sz w:val="24"/>
          <w:szCs w:val="24"/>
        </w:rPr>
      </w:pPr>
    </w:p>
    <w:p w:rsidR="002E09D6" w:rsidRDefault="002E09D6" w:rsidP="002E09D6">
      <w:pPr>
        <w:spacing w:before="0" w:line="100" w:lineRule="atLeast"/>
        <w:ind w:left="3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1.</w:t>
      </w:r>
      <w:r>
        <w:rPr>
          <w:rFonts w:ascii="Times New Roman" w:hAnsi="Times New Roman"/>
          <w:bCs/>
          <w:sz w:val="24"/>
          <w:szCs w:val="24"/>
        </w:rPr>
        <w:t xml:space="preserve">  Przystąpić do realizacji Programu Aktywizacji Lokalnej</w:t>
      </w:r>
      <w:r w:rsidR="00216588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obejmującego teren Miasta i Gminy Mrocza</w:t>
      </w:r>
      <w:r w:rsidR="003E4FE6">
        <w:rPr>
          <w:rFonts w:ascii="Times New Roman" w:hAnsi="Times New Roman"/>
          <w:bCs/>
          <w:sz w:val="24"/>
          <w:szCs w:val="24"/>
        </w:rPr>
        <w:t xml:space="preserve">, w okresie od </w:t>
      </w:r>
      <w:r>
        <w:rPr>
          <w:rFonts w:ascii="Times New Roman" w:hAnsi="Times New Roman"/>
          <w:bCs/>
          <w:sz w:val="24"/>
          <w:szCs w:val="24"/>
        </w:rPr>
        <w:t xml:space="preserve">2010 </w:t>
      </w:r>
      <w:r w:rsidR="003E4FE6">
        <w:rPr>
          <w:rFonts w:ascii="Times New Roman" w:hAnsi="Times New Roman"/>
          <w:bCs/>
          <w:sz w:val="24"/>
          <w:szCs w:val="24"/>
        </w:rPr>
        <w:t xml:space="preserve">do </w:t>
      </w:r>
      <w:r>
        <w:rPr>
          <w:rFonts w:ascii="Times New Roman" w:hAnsi="Times New Roman"/>
          <w:bCs/>
          <w:sz w:val="24"/>
          <w:szCs w:val="24"/>
        </w:rPr>
        <w:t>2013r.</w:t>
      </w:r>
    </w:p>
    <w:p w:rsidR="00AE0D3C" w:rsidRDefault="00AE0D3C" w:rsidP="002E09D6">
      <w:pPr>
        <w:spacing w:before="0" w:line="100" w:lineRule="atLeast"/>
        <w:ind w:left="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2.</w:t>
      </w:r>
      <w:r>
        <w:rPr>
          <w:rFonts w:ascii="Times New Roman" w:hAnsi="Times New Roman"/>
          <w:bCs/>
          <w:sz w:val="24"/>
          <w:szCs w:val="24"/>
        </w:rPr>
        <w:t xml:space="preserve">  Program Aktywności Lokalnej będzie realizowany i finansowany w całości w ramach projektu systemowego </w:t>
      </w:r>
      <w:r w:rsidR="002E43F1">
        <w:rPr>
          <w:rFonts w:ascii="Times New Roman" w:hAnsi="Times New Roman"/>
          <w:bCs/>
          <w:sz w:val="24"/>
          <w:szCs w:val="24"/>
        </w:rPr>
        <w:t>7.1.1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2E09D6" w:rsidRDefault="00AE0D3C" w:rsidP="002E09D6">
      <w:pPr>
        <w:spacing w:before="0" w:line="100" w:lineRule="atLeast"/>
        <w:ind w:left="3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3</w:t>
      </w:r>
      <w:r w:rsidR="002E09D6">
        <w:rPr>
          <w:rFonts w:ascii="Times New Roman" w:hAnsi="Times New Roman"/>
          <w:b/>
          <w:bCs/>
          <w:sz w:val="24"/>
          <w:szCs w:val="24"/>
        </w:rPr>
        <w:t>.</w:t>
      </w:r>
      <w:r w:rsidR="002E09D6">
        <w:rPr>
          <w:rFonts w:ascii="Times New Roman" w:hAnsi="Times New Roman"/>
          <w:bCs/>
          <w:sz w:val="24"/>
          <w:szCs w:val="24"/>
        </w:rPr>
        <w:t xml:space="preserve">  Wykonanie uchwały powierzyć Kierownikowi Miejsko - Gminnego Ośrodka Pomocy Społecznej w Mroczy.</w:t>
      </w:r>
    </w:p>
    <w:p w:rsidR="002E09D6" w:rsidRDefault="00AE0D3C" w:rsidP="002E09D6">
      <w:pPr>
        <w:spacing w:before="0" w:line="100" w:lineRule="atLeast"/>
        <w:ind w:left="3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4</w:t>
      </w:r>
      <w:r w:rsidR="002E09D6">
        <w:rPr>
          <w:rFonts w:ascii="Times New Roman" w:hAnsi="Times New Roman"/>
          <w:b/>
          <w:bCs/>
          <w:sz w:val="24"/>
          <w:szCs w:val="24"/>
        </w:rPr>
        <w:t>.</w:t>
      </w:r>
      <w:r w:rsidR="002E09D6">
        <w:rPr>
          <w:rFonts w:ascii="Times New Roman" w:hAnsi="Times New Roman"/>
          <w:bCs/>
          <w:sz w:val="24"/>
          <w:szCs w:val="24"/>
        </w:rPr>
        <w:t xml:space="preserve">  Uchwała wchodzi w życie z dniem podjęcia i podlega ogłoszeniu w sposób zwyczajowo przyjęty na terenie Gminy Mrocza.</w:t>
      </w:r>
    </w:p>
    <w:p w:rsidR="002E09D6" w:rsidRDefault="002E09D6" w:rsidP="002E09D6">
      <w:pPr>
        <w:spacing w:before="0" w:after="0"/>
        <w:rPr>
          <w:rFonts w:ascii="Times New Roman" w:hAnsi="Times New Roman"/>
          <w:bCs/>
          <w:sz w:val="24"/>
          <w:szCs w:val="24"/>
        </w:rPr>
      </w:pPr>
    </w:p>
    <w:p w:rsidR="002E09D6" w:rsidRDefault="002E09D6" w:rsidP="002E09D6">
      <w:pPr>
        <w:spacing w:before="0" w:after="0"/>
        <w:jc w:val="center"/>
        <w:rPr>
          <w:rFonts w:ascii="Times New Roman" w:hAnsi="Times New Roman"/>
          <w:bCs/>
          <w:sz w:val="24"/>
          <w:szCs w:val="24"/>
        </w:rPr>
      </w:pPr>
    </w:p>
    <w:p w:rsidR="002E09D6" w:rsidRDefault="002E09D6" w:rsidP="002E09D6">
      <w:pPr>
        <w:spacing w:before="0" w:after="0"/>
        <w:jc w:val="center"/>
        <w:rPr>
          <w:rFonts w:ascii="Times New Roman" w:hAnsi="Times New Roman"/>
          <w:bCs/>
          <w:sz w:val="24"/>
          <w:szCs w:val="24"/>
        </w:rPr>
      </w:pPr>
    </w:p>
    <w:p w:rsidR="002E09D6" w:rsidRDefault="002E09D6" w:rsidP="002E09D6">
      <w:pPr>
        <w:spacing w:before="0" w:after="0"/>
        <w:jc w:val="center"/>
        <w:rPr>
          <w:rFonts w:ascii="Times New Roman" w:hAnsi="Times New Roman"/>
          <w:bCs/>
          <w:sz w:val="24"/>
          <w:szCs w:val="24"/>
        </w:rPr>
      </w:pPr>
    </w:p>
    <w:p w:rsidR="002E09D6" w:rsidRDefault="002E09D6" w:rsidP="002E09D6">
      <w:pPr>
        <w:spacing w:before="0" w:after="0"/>
        <w:jc w:val="center"/>
        <w:rPr>
          <w:rFonts w:ascii="Times New Roman" w:hAnsi="Times New Roman"/>
          <w:bCs/>
          <w:sz w:val="24"/>
          <w:szCs w:val="24"/>
        </w:rPr>
      </w:pPr>
    </w:p>
    <w:p w:rsidR="002E09D6" w:rsidRDefault="002E09D6" w:rsidP="002E09D6">
      <w:pPr>
        <w:spacing w:before="0" w:after="0"/>
        <w:jc w:val="center"/>
        <w:rPr>
          <w:rFonts w:ascii="Times New Roman" w:hAnsi="Times New Roman"/>
          <w:bCs/>
          <w:sz w:val="24"/>
          <w:szCs w:val="24"/>
        </w:rPr>
      </w:pPr>
    </w:p>
    <w:p w:rsidR="002E09D6" w:rsidRDefault="002E09D6" w:rsidP="002E09D6">
      <w:pPr>
        <w:spacing w:before="0" w:after="0"/>
        <w:jc w:val="center"/>
        <w:rPr>
          <w:rFonts w:ascii="Times New Roman" w:hAnsi="Times New Roman"/>
          <w:bCs/>
          <w:sz w:val="24"/>
          <w:szCs w:val="24"/>
        </w:rPr>
      </w:pPr>
    </w:p>
    <w:p w:rsidR="002E09D6" w:rsidRDefault="002E09D6" w:rsidP="002E09D6">
      <w:pPr>
        <w:spacing w:before="0" w:after="0"/>
        <w:jc w:val="center"/>
        <w:rPr>
          <w:rFonts w:ascii="Times New Roman" w:hAnsi="Times New Roman"/>
          <w:bCs/>
          <w:sz w:val="24"/>
          <w:szCs w:val="24"/>
        </w:rPr>
      </w:pPr>
    </w:p>
    <w:p w:rsidR="002E09D6" w:rsidRDefault="002E09D6" w:rsidP="002E09D6">
      <w:pPr>
        <w:spacing w:before="0" w:after="0"/>
        <w:jc w:val="center"/>
        <w:rPr>
          <w:rFonts w:ascii="Times New Roman" w:hAnsi="Times New Roman"/>
          <w:bCs/>
          <w:sz w:val="24"/>
          <w:szCs w:val="24"/>
        </w:rPr>
      </w:pPr>
    </w:p>
    <w:p w:rsidR="002E09D6" w:rsidRDefault="002E09D6" w:rsidP="002E09D6">
      <w:pPr>
        <w:spacing w:before="0" w:after="0"/>
        <w:jc w:val="center"/>
        <w:rPr>
          <w:rFonts w:ascii="Times New Roman" w:hAnsi="Times New Roman"/>
          <w:bCs/>
          <w:sz w:val="24"/>
          <w:szCs w:val="24"/>
        </w:rPr>
      </w:pPr>
    </w:p>
    <w:p w:rsidR="002E09D6" w:rsidRDefault="002E09D6" w:rsidP="002E09D6">
      <w:pPr>
        <w:spacing w:before="0" w:after="0"/>
        <w:rPr>
          <w:rFonts w:ascii="Times New Roman" w:hAnsi="Times New Roman"/>
          <w:bCs/>
          <w:sz w:val="24"/>
          <w:szCs w:val="24"/>
        </w:rPr>
      </w:pPr>
    </w:p>
    <w:p w:rsidR="000A5E45" w:rsidRDefault="000A5E45"/>
    <w:p w:rsidR="00AE0D3C" w:rsidRDefault="00AE0D3C"/>
    <w:p w:rsidR="00AE0D3C" w:rsidRDefault="00AE0D3C"/>
    <w:p w:rsidR="00AE0D3C" w:rsidRDefault="00AE0D3C"/>
    <w:p w:rsidR="00AE0D3C" w:rsidRDefault="00AE0D3C" w:rsidP="00AE0D3C">
      <w:pPr>
        <w:jc w:val="center"/>
        <w:rPr>
          <w:rFonts w:ascii="Times New Roman" w:hAnsi="Times New Roman"/>
          <w:b/>
          <w:u w:val="single"/>
        </w:rPr>
      </w:pPr>
      <w:r w:rsidRPr="00AE0D3C">
        <w:rPr>
          <w:rFonts w:ascii="Times New Roman" w:hAnsi="Times New Roman"/>
          <w:b/>
          <w:u w:val="single"/>
        </w:rPr>
        <w:t>Uzasadnienie:</w:t>
      </w:r>
    </w:p>
    <w:p w:rsidR="00AE0D3C" w:rsidRPr="002E43F1" w:rsidRDefault="00AE0D3C" w:rsidP="002E43F1">
      <w:pPr>
        <w:suppressAutoHyphens w:val="0"/>
        <w:autoSpaceDE w:val="0"/>
        <w:autoSpaceDN w:val="0"/>
        <w:adjustRightInd w:val="0"/>
        <w:spacing w:before="0" w:after="0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>
        <w:rPr>
          <w:rFonts w:ascii="Times New Roman" w:hAnsi="Times New Roman"/>
        </w:rPr>
        <w:t xml:space="preserve">Miejsko – Gminny Ośrodek Pomocy Społecznej w Mroczy w celu </w:t>
      </w:r>
      <w:r w:rsidRPr="00AE0D3C">
        <w:rPr>
          <w:rFonts w:ascii="Times New Roman" w:eastAsiaTheme="minorHAnsi" w:hAnsi="Times New Roman"/>
          <w:kern w:val="0"/>
          <w:lang w:eastAsia="en-US"/>
        </w:rPr>
        <w:t>realizacji działań na rzecz aktywizacji społecznej i rozwiązywania problemów</w:t>
      </w:r>
      <w:r>
        <w:rPr>
          <w:rFonts w:ascii="Times New Roman" w:eastAsiaTheme="minorHAnsi" w:hAnsi="Times New Roman"/>
          <w:kern w:val="0"/>
          <w:lang w:eastAsia="en-US"/>
        </w:rPr>
        <w:t xml:space="preserve"> </w:t>
      </w:r>
      <w:r w:rsidRPr="00AE0D3C">
        <w:rPr>
          <w:rFonts w:ascii="Times New Roman" w:eastAsiaTheme="minorHAnsi" w:hAnsi="Times New Roman"/>
          <w:kern w:val="0"/>
          <w:lang w:eastAsia="en-US"/>
        </w:rPr>
        <w:t>społeczności lokalnej</w:t>
      </w:r>
      <w:r w:rsidR="00F86B7E">
        <w:rPr>
          <w:rFonts w:ascii="Times New Roman" w:eastAsiaTheme="minorHAnsi" w:hAnsi="Times New Roman"/>
          <w:kern w:val="0"/>
          <w:lang w:eastAsia="en-US"/>
        </w:rPr>
        <w:t>,</w:t>
      </w:r>
      <w:r w:rsidRPr="00AE0D3C">
        <w:rPr>
          <w:rFonts w:ascii="Times New Roman" w:eastAsiaTheme="minorHAnsi" w:hAnsi="Times New Roman"/>
          <w:kern w:val="0"/>
          <w:lang w:eastAsia="en-US"/>
        </w:rPr>
        <w:t xml:space="preserve"> oraz w celu zapewnienia współpracy i koordynacji działań</w:t>
      </w:r>
      <w:r>
        <w:rPr>
          <w:rFonts w:ascii="Times New Roman" w:eastAsiaTheme="minorHAnsi" w:hAnsi="Times New Roman"/>
          <w:kern w:val="0"/>
          <w:lang w:eastAsia="en-US"/>
        </w:rPr>
        <w:t xml:space="preserve"> </w:t>
      </w:r>
      <w:r w:rsidRPr="00AE0D3C">
        <w:rPr>
          <w:rFonts w:ascii="Times New Roman" w:eastAsiaTheme="minorHAnsi" w:hAnsi="Times New Roman"/>
          <w:kern w:val="0"/>
          <w:lang w:eastAsia="en-US"/>
        </w:rPr>
        <w:t>instytucji i organizacji istotnych dla zaspokajania potrzeb członków społecznośc</w:t>
      </w:r>
      <w:r>
        <w:rPr>
          <w:rFonts w:ascii="Times New Roman" w:eastAsiaTheme="minorHAnsi" w:hAnsi="Times New Roman"/>
          <w:kern w:val="0"/>
          <w:lang w:eastAsia="en-US"/>
        </w:rPr>
        <w:t xml:space="preserve">i </w:t>
      </w:r>
      <w:r w:rsidRPr="00AE0D3C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lokalnej,</w:t>
      </w:r>
      <w:r>
        <w:rPr>
          <w:rFonts w:ascii="Times New Roman" w:hAnsi="Times New Roman"/>
        </w:rPr>
        <w:t xml:space="preserve"> powołuje </w:t>
      </w:r>
      <w:r w:rsidRPr="00AE0D3C">
        <w:rPr>
          <w:rFonts w:ascii="Times New Roman" w:hAnsi="Times New Roman"/>
        </w:rPr>
        <w:t>Program Aktywności</w:t>
      </w:r>
      <w:r w:rsidR="002E43F1">
        <w:rPr>
          <w:rFonts w:ascii="Times New Roman" w:hAnsi="Times New Roman"/>
        </w:rPr>
        <w:t xml:space="preserve"> Lokalnej</w:t>
      </w:r>
      <w:r>
        <w:rPr>
          <w:rFonts w:ascii="Times New Roman" w:hAnsi="Times New Roman"/>
        </w:rPr>
        <w:t xml:space="preserve">. </w:t>
      </w:r>
      <w:r w:rsidRPr="00AE0D3C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 xml:space="preserve">Program </w:t>
      </w:r>
      <w:r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ten</w:t>
      </w:r>
      <w:r w:rsidRPr="00AE0D3C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 xml:space="preserve"> skierowany jest do osób w ramach konkretnego</w:t>
      </w:r>
      <w:r>
        <w:rPr>
          <w:rFonts w:ascii="Times New Roman" w:eastAsiaTheme="minorHAnsi" w:hAnsi="Times New Roman"/>
          <w:kern w:val="0"/>
          <w:sz w:val="24"/>
          <w:szCs w:val="24"/>
          <w:lang w:eastAsia="en-US"/>
        </w:rPr>
        <w:t xml:space="preserve"> </w:t>
      </w:r>
      <w:r w:rsidRPr="00AE0D3C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środowiska lub członków danej społeczności. Oznacza to, że w ramach programu</w:t>
      </w:r>
      <w:r>
        <w:rPr>
          <w:rFonts w:ascii="Times New Roman" w:eastAsiaTheme="minorHAnsi" w:hAnsi="Times New Roman"/>
          <w:kern w:val="0"/>
          <w:sz w:val="24"/>
          <w:szCs w:val="24"/>
          <w:lang w:eastAsia="en-US"/>
        </w:rPr>
        <w:t xml:space="preserve"> </w:t>
      </w:r>
      <w:r w:rsidRPr="00AE0D3C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można prowadzić działania aktywizacyjne adresowane do osób mieszkających na</w:t>
      </w:r>
      <w:r>
        <w:rPr>
          <w:rFonts w:ascii="Times New Roman" w:eastAsiaTheme="minorHAnsi" w:hAnsi="Times New Roman"/>
          <w:kern w:val="0"/>
          <w:sz w:val="24"/>
          <w:szCs w:val="24"/>
          <w:lang w:eastAsia="en-US"/>
        </w:rPr>
        <w:t xml:space="preserve"> </w:t>
      </w:r>
      <w:r w:rsidRPr="00AE0D3C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pewnej przestrzeni, obejmującej obszar gminy: dzielnicy, osiedla, sołectwa, wsi. Może</w:t>
      </w:r>
      <w:r>
        <w:rPr>
          <w:rFonts w:ascii="Times New Roman" w:eastAsiaTheme="minorHAnsi" w:hAnsi="Times New Roman"/>
          <w:kern w:val="0"/>
          <w:sz w:val="24"/>
          <w:szCs w:val="24"/>
          <w:lang w:eastAsia="en-US"/>
        </w:rPr>
        <w:t xml:space="preserve"> </w:t>
      </w:r>
      <w:r w:rsidRPr="00AE0D3C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to być środowisko grupy zawodowej lub społecznej, mieszkańców bloku czy</w:t>
      </w:r>
      <w:r>
        <w:rPr>
          <w:rFonts w:ascii="Times New Roman" w:eastAsiaTheme="minorHAnsi" w:hAnsi="Times New Roman"/>
          <w:kern w:val="0"/>
          <w:sz w:val="24"/>
          <w:szCs w:val="24"/>
          <w:lang w:eastAsia="en-US"/>
        </w:rPr>
        <w:t xml:space="preserve"> </w:t>
      </w:r>
      <w:r w:rsidRPr="00AE0D3C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nawet kilku rodzin mieszkających w okolicy.</w:t>
      </w:r>
      <w:r>
        <w:rPr>
          <w:rFonts w:ascii="Times New Roman" w:eastAsiaTheme="minorHAnsi" w:hAnsi="Times New Roman"/>
          <w:kern w:val="0"/>
          <w:sz w:val="24"/>
          <w:szCs w:val="24"/>
          <w:lang w:eastAsia="en-US"/>
        </w:rPr>
        <w:t xml:space="preserve"> Program ten będzie realizowany w ramach projektu 7.1.1.</w:t>
      </w:r>
      <w:r w:rsidR="002E43F1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 xml:space="preserve">, przy zastosowaniu narzędzi aktywizacyjnych zawodowych, społecznej, edukacyjnej, zdrowotnej. Przewiduje się zastosowanie działania o charakterze środowiskowym, zwłaszcza środowiskową pracę socjalną realizowaną przez pracownika socjalnego lub inną osobę, </w:t>
      </w:r>
      <w:r w:rsidR="002E43F1" w:rsidRPr="002E43F1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mającym na celu wzmacniani</w:t>
      </w:r>
      <w:r w:rsidR="002E43F1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e</w:t>
      </w:r>
      <w:r w:rsidR="002E43F1" w:rsidRPr="002E43F1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 xml:space="preserve"> lub odzyskiwani</w:t>
      </w:r>
      <w:r w:rsidR="002E43F1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e</w:t>
      </w:r>
      <w:r w:rsidR="002E43F1" w:rsidRPr="002E43F1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 xml:space="preserve"> zdolności do</w:t>
      </w:r>
      <w:r w:rsidR="002E43F1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 xml:space="preserve"> </w:t>
      </w:r>
      <w:r w:rsidR="002E43F1" w:rsidRPr="002E43F1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funkcjonowania w społeczeństwie poprzez pełnienie odpowiednich ról społecznych oraz</w:t>
      </w:r>
      <w:r w:rsidR="002E43F1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 xml:space="preserve"> </w:t>
      </w:r>
      <w:r w:rsidR="002E43F1" w:rsidRPr="002E43F1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tworzenie warunków sprzyjających temu celowi</w:t>
      </w:r>
      <w:r w:rsidR="002E43F1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.</w:t>
      </w:r>
      <w:r w:rsidR="002E43F1" w:rsidRPr="002E43F1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 xml:space="preserve"> </w:t>
      </w:r>
      <w:r w:rsidR="002E43F1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 xml:space="preserve">Program ten jest instrumentem </w:t>
      </w:r>
      <w:r w:rsidR="00F86B7E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 xml:space="preserve">pozostającym w wyłącznej właściwości Ośrodków Pomocy Społecznej, o charakterze aktywizacyjnym i integrującym. Powołuje się </w:t>
      </w:r>
      <w:r w:rsidR="002E43F1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 xml:space="preserve">w celu uniknięcia powielania działań podejmowanych przez Powiatowe Urzędy Pracy, </w:t>
      </w:r>
      <w:r w:rsidR="00F86B7E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 xml:space="preserve">adresowanych do tej samej grupy odbiorców. </w:t>
      </w:r>
    </w:p>
    <w:sectPr w:rsidR="00AE0D3C" w:rsidRPr="002E43F1" w:rsidSect="000A5E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09D6"/>
    <w:rsid w:val="0008031A"/>
    <w:rsid w:val="000A5E45"/>
    <w:rsid w:val="00216588"/>
    <w:rsid w:val="002E09D6"/>
    <w:rsid w:val="002E43F1"/>
    <w:rsid w:val="003E4FE6"/>
    <w:rsid w:val="00526AEF"/>
    <w:rsid w:val="0079562E"/>
    <w:rsid w:val="009C3278"/>
    <w:rsid w:val="00A362E9"/>
    <w:rsid w:val="00AE0D3C"/>
    <w:rsid w:val="00C80DA5"/>
    <w:rsid w:val="00F86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09D6"/>
    <w:pPr>
      <w:suppressAutoHyphens/>
    </w:pPr>
    <w:rPr>
      <w:rFonts w:ascii="Calibri" w:eastAsia="Arial Unicode MS" w:hAnsi="Calibri" w:cs="Times New Roman"/>
      <w:kern w:val="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next w:val="Normalny"/>
    <w:rsid w:val="002E09D6"/>
    <w:pPr>
      <w:keepNext/>
      <w:widowControl w:val="0"/>
      <w:tabs>
        <w:tab w:val="center" w:pos="4536"/>
        <w:tab w:val="right" w:pos="9072"/>
      </w:tabs>
      <w:suppressAutoHyphens/>
      <w:spacing w:before="200" w:after="0" w:line="320" w:lineRule="atLeast"/>
    </w:pPr>
    <w:rPr>
      <w:rFonts w:ascii="Arial" w:eastAsia="Times New Roman" w:hAnsi="Arial" w:cs="Times New Roman"/>
      <w:kern w:val="2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2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453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Mrocza</Company>
  <LinksUpToDate>false</LinksUpToDate>
  <CharactersWithSpaces>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MGOPS</dc:creator>
  <cp:keywords/>
  <dc:description/>
  <cp:lastModifiedBy>MGOPS</cp:lastModifiedBy>
  <cp:revision>3</cp:revision>
  <cp:lastPrinted>2009-12-17T11:34:00Z</cp:lastPrinted>
  <dcterms:created xsi:type="dcterms:W3CDTF">2009-12-17T11:37:00Z</dcterms:created>
  <dcterms:modified xsi:type="dcterms:W3CDTF">2009-12-17T12:58:00Z</dcterms:modified>
</cp:coreProperties>
</file>