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923" w:rsidRPr="00805923" w:rsidRDefault="00805923" w:rsidP="00805923">
      <w:pPr>
        <w:rPr>
          <w:szCs w:val="24"/>
        </w:rPr>
      </w:pPr>
      <w:r w:rsidRPr="00805923">
        <w:rPr>
          <w:szCs w:val="24"/>
        </w:rPr>
        <w:t xml:space="preserve">Referat Promocji </w:t>
      </w:r>
    </w:p>
    <w:p w:rsidR="00805923" w:rsidRPr="00805923" w:rsidRDefault="00805923" w:rsidP="00805923">
      <w:pPr>
        <w:rPr>
          <w:szCs w:val="24"/>
        </w:rPr>
      </w:pPr>
      <w:r w:rsidRPr="00805923">
        <w:rPr>
          <w:szCs w:val="24"/>
        </w:rPr>
        <w:t xml:space="preserve">i Komunikowania Społecznego </w:t>
      </w:r>
    </w:p>
    <w:p w:rsidR="00805923" w:rsidRDefault="00805923" w:rsidP="00805923">
      <w:pPr>
        <w:spacing w:line="360" w:lineRule="auto"/>
        <w:rPr>
          <w:b/>
          <w:sz w:val="28"/>
          <w:szCs w:val="28"/>
        </w:rPr>
      </w:pPr>
    </w:p>
    <w:p w:rsidR="00770FF2" w:rsidRDefault="00770FF2" w:rsidP="00770FF2">
      <w:pPr>
        <w:spacing w:line="360" w:lineRule="auto"/>
        <w:jc w:val="center"/>
        <w:rPr>
          <w:b/>
          <w:sz w:val="28"/>
          <w:szCs w:val="28"/>
        </w:rPr>
      </w:pPr>
      <w:r w:rsidRPr="00770FF2">
        <w:rPr>
          <w:b/>
          <w:sz w:val="28"/>
          <w:szCs w:val="28"/>
        </w:rPr>
        <w:t xml:space="preserve">Ocena realizacji zadań własnych gminy w zakresie turystyki </w:t>
      </w:r>
    </w:p>
    <w:p w:rsidR="00770FF2" w:rsidRDefault="00770FF2" w:rsidP="00770FF2">
      <w:pPr>
        <w:spacing w:line="360" w:lineRule="auto"/>
        <w:jc w:val="center"/>
        <w:rPr>
          <w:b/>
          <w:sz w:val="28"/>
          <w:szCs w:val="28"/>
        </w:rPr>
      </w:pPr>
      <w:r w:rsidRPr="00770FF2">
        <w:rPr>
          <w:b/>
          <w:sz w:val="28"/>
          <w:szCs w:val="28"/>
        </w:rPr>
        <w:t xml:space="preserve">z uwzględnieniem terenów rekreacyjnych w świetle przyjętego </w:t>
      </w:r>
    </w:p>
    <w:p w:rsidR="00770FF2" w:rsidRPr="00770FF2" w:rsidRDefault="00A1183F" w:rsidP="00770FF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programu w tym zakresie</w:t>
      </w:r>
    </w:p>
    <w:p w:rsidR="00770FF2" w:rsidRDefault="00770FF2" w:rsidP="00770FF2">
      <w:pPr>
        <w:spacing w:line="360" w:lineRule="auto"/>
        <w:jc w:val="both"/>
        <w:rPr>
          <w:szCs w:val="24"/>
        </w:rPr>
      </w:pPr>
    </w:p>
    <w:p w:rsidR="00984998" w:rsidRDefault="001E7B49" w:rsidP="00984998">
      <w:pPr>
        <w:spacing w:line="360" w:lineRule="auto"/>
        <w:jc w:val="both"/>
        <w:rPr>
          <w:szCs w:val="24"/>
        </w:rPr>
      </w:pPr>
      <w:r>
        <w:rPr>
          <w:szCs w:val="24"/>
        </w:rPr>
        <w:tab/>
        <w:t xml:space="preserve"> Uchwałą Nr XI/2/121/03 Rady Miejskiej w Mroczy z dnia 12.09.2003r. został przyjęty </w:t>
      </w:r>
      <w:r w:rsidR="00257D28">
        <w:rPr>
          <w:szCs w:val="24"/>
        </w:rPr>
        <w:t>„</w:t>
      </w:r>
      <w:r>
        <w:rPr>
          <w:szCs w:val="24"/>
        </w:rPr>
        <w:t>Program w zakresie sportu i rekreacji w Mieście i Gm</w:t>
      </w:r>
      <w:r w:rsidR="00257D28">
        <w:rPr>
          <w:szCs w:val="24"/>
        </w:rPr>
        <w:t xml:space="preserve">inie Mrocza na lata 2003 -2010”. </w:t>
      </w:r>
    </w:p>
    <w:p w:rsidR="00984998" w:rsidRDefault="00770FF2" w:rsidP="00984998">
      <w:pPr>
        <w:spacing w:line="360" w:lineRule="auto"/>
        <w:ind w:firstLine="708"/>
        <w:jc w:val="both"/>
        <w:rPr>
          <w:color w:val="000000" w:themeColor="text1"/>
          <w:szCs w:val="24"/>
        </w:rPr>
      </w:pPr>
      <w:r w:rsidRPr="00984998">
        <w:rPr>
          <w:color w:val="000000" w:themeColor="text1"/>
          <w:szCs w:val="24"/>
        </w:rPr>
        <w:t>Walory przyrodnic</w:t>
      </w:r>
      <w:r w:rsidR="001B51BB" w:rsidRPr="00984998">
        <w:rPr>
          <w:color w:val="000000" w:themeColor="text1"/>
          <w:szCs w:val="24"/>
        </w:rPr>
        <w:t>zo- turystyczne gminy  Mrocza (</w:t>
      </w:r>
      <w:r w:rsidRPr="00984998">
        <w:rPr>
          <w:color w:val="000000" w:themeColor="text1"/>
          <w:szCs w:val="24"/>
        </w:rPr>
        <w:t xml:space="preserve">topografia terenu, sieć  wodna, szata  roślinna, bliskość Bydgoszczy, Nakła) </w:t>
      </w:r>
      <w:r w:rsidR="00D74445" w:rsidRPr="00984998">
        <w:rPr>
          <w:color w:val="000000" w:themeColor="text1"/>
          <w:szCs w:val="24"/>
        </w:rPr>
        <w:t>stwarzają szansę rozwoju gminy w tym kierunku. Walory g</w:t>
      </w:r>
      <w:r w:rsidRPr="00984998">
        <w:rPr>
          <w:color w:val="000000" w:themeColor="text1"/>
          <w:szCs w:val="24"/>
        </w:rPr>
        <w:t>miny doceniono włączając  jej  część w  skład Krajeńskiego Parku  Krajobrazowego oraz prowadząc przez  jej  teren międzyna</w:t>
      </w:r>
      <w:r w:rsidR="004070B4" w:rsidRPr="00984998">
        <w:rPr>
          <w:color w:val="000000" w:themeColor="text1"/>
          <w:szCs w:val="24"/>
        </w:rPr>
        <w:t xml:space="preserve">rodowy </w:t>
      </w:r>
      <w:r w:rsidRPr="00984998">
        <w:rPr>
          <w:color w:val="000000" w:themeColor="text1"/>
          <w:szCs w:val="24"/>
        </w:rPr>
        <w:t xml:space="preserve">szlak rowerowy  z Francji do Moskwy - Euro </w:t>
      </w:r>
      <w:r w:rsidR="002D7EA7" w:rsidRPr="00984998">
        <w:rPr>
          <w:color w:val="000000" w:themeColor="text1"/>
          <w:szCs w:val="24"/>
        </w:rPr>
        <w:t xml:space="preserve">- </w:t>
      </w:r>
      <w:r w:rsidRPr="00984998">
        <w:rPr>
          <w:color w:val="000000" w:themeColor="text1"/>
          <w:szCs w:val="24"/>
        </w:rPr>
        <w:t xml:space="preserve">Rout  R-1. </w:t>
      </w:r>
    </w:p>
    <w:p w:rsidR="00984998" w:rsidRPr="00685D2E" w:rsidRDefault="00514C88" w:rsidP="00800C69">
      <w:pPr>
        <w:spacing w:line="360" w:lineRule="auto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Krajeński Park Krajobrazowy został utworzony </w:t>
      </w:r>
      <w:r w:rsidR="00984998" w:rsidRPr="00685D2E">
        <w:rPr>
          <w:color w:val="000000" w:themeColor="text1"/>
          <w:szCs w:val="24"/>
        </w:rPr>
        <w:t>Rozporządzeniem Nr 24/98 wojewody Bydgoskiego z dnia 17 sierpnia 1998 r. ( Dziennik Urzędowy Wojewódz</w:t>
      </w:r>
      <w:r>
        <w:rPr>
          <w:color w:val="000000" w:themeColor="text1"/>
          <w:szCs w:val="24"/>
        </w:rPr>
        <w:t xml:space="preserve">twa Bydgoskiego Nr 61, poz.344). </w:t>
      </w:r>
      <w:r w:rsidR="00984998" w:rsidRPr="00685D2E">
        <w:rPr>
          <w:color w:val="000000" w:themeColor="text1"/>
          <w:szCs w:val="24"/>
        </w:rPr>
        <w:t xml:space="preserve">W granicach Parku znalazła się północna część </w:t>
      </w:r>
      <w:r w:rsidR="00800C69">
        <w:rPr>
          <w:color w:val="000000" w:themeColor="text1"/>
          <w:szCs w:val="24"/>
        </w:rPr>
        <w:t>gminy Mrocza (tj. część sołectw</w:t>
      </w:r>
      <w:r w:rsidR="00984998" w:rsidRPr="00685D2E">
        <w:rPr>
          <w:color w:val="000000" w:themeColor="text1"/>
          <w:szCs w:val="24"/>
        </w:rPr>
        <w:t>: Rościmin</w:t>
      </w:r>
      <w:r w:rsidR="00E47D72">
        <w:rPr>
          <w:color w:val="000000" w:themeColor="text1"/>
          <w:szCs w:val="24"/>
        </w:rPr>
        <w:t xml:space="preserve">, Witosław, Białowieża i Wiele). </w:t>
      </w:r>
      <w:r w:rsidR="00984998" w:rsidRPr="00685D2E">
        <w:rPr>
          <w:color w:val="000000" w:themeColor="text1"/>
          <w:szCs w:val="24"/>
        </w:rPr>
        <w:t xml:space="preserve">Jest to obszar szczególnie cenny ze względu na niepodważalne walory przyrodnicze, wyjątkową różnorodność i walory estetyczne krajobrazu , ale także z uwagi na znaczące wartości historyczne i kulturowe. Park powstał w celu zachowania unikalnego środowiska przyrodniczego, swoistych cech krajobrazu oraz wartości kulturowych charakterystycznych dla rejonu Pojezierza Krajeńskiego. </w:t>
      </w:r>
    </w:p>
    <w:p w:rsidR="00984998" w:rsidRDefault="00984998" w:rsidP="004070B4">
      <w:pPr>
        <w:spacing w:line="360" w:lineRule="auto"/>
        <w:ind w:firstLine="360"/>
        <w:jc w:val="both"/>
        <w:rPr>
          <w:szCs w:val="24"/>
        </w:rPr>
      </w:pPr>
    </w:p>
    <w:p w:rsidR="00770FF2" w:rsidRDefault="00770FF2" w:rsidP="004070B4">
      <w:pPr>
        <w:spacing w:line="360" w:lineRule="auto"/>
        <w:ind w:firstLine="360"/>
        <w:jc w:val="both"/>
      </w:pPr>
      <w:r w:rsidRPr="00770FF2">
        <w:rPr>
          <w:szCs w:val="24"/>
        </w:rPr>
        <w:t xml:space="preserve">Rozwojowi turystyki w  gminie  służą  liczne  działania proekologiczne zmierzające  do  poprawy  jakości  środowiska przyrodniczego. </w:t>
      </w:r>
      <w:r w:rsidR="004070B4">
        <w:rPr>
          <w:szCs w:val="24"/>
        </w:rPr>
        <w:t xml:space="preserve">Jednak </w:t>
      </w:r>
      <w:r w:rsidR="004070B4">
        <w:t>w</w:t>
      </w:r>
      <w:r w:rsidRPr="00770FF2">
        <w:t> celu poprawy atrakcyjności gminy jako miejsca wypoczynku i rekreacji konieczna jest poprawa infra</w:t>
      </w:r>
      <w:r w:rsidR="004070B4">
        <w:t xml:space="preserve">struktury technicznej oraz </w:t>
      </w:r>
      <w:r w:rsidRPr="00770FF2">
        <w:t>rozbu</w:t>
      </w:r>
      <w:r w:rsidR="004070B4">
        <w:t xml:space="preserve">dowa bazy rekreacyjno-sportowej. </w:t>
      </w:r>
    </w:p>
    <w:p w:rsidR="00ED5BCA" w:rsidRDefault="00257D28" w:rsidP="00E46C6C">
      <w:pPr>
        <w:spacing w:line="360" w:lineRule="auto"/>
        <w:ind w:firstLine="360"/>
        <w:jc w:val="both"/>
        <w:rPr>
          <w:szCs w:val="24"/>
        </w:rPr>
      </w:pPr>
      <w:r>
        <w:t xml:space="preserve">Jednym z celów strategicznych </w:t>
      </w:r>
      <w:r w:rsidR="00E46C6C">
        <w:t xml:space="preserve">zapisanych w </w:t>
      </w:r>
      <w:r w:rsidR="00BF37F4">
        <w:rPr>
          <w:szCs w:val="24"/>
        </w:rPr>
        <w:t>„</w:t>
      </w:r>
      <w:r w:rsidR="00E46C6C">
        <w:rPr>
          <w:szCs w:val="24"/>
        </w:rPr>
        <w:t xml:space="preserve">Programie </w:t>
      </w:r>
      <w:r w:rsidR="00BF37F4">
        <w:rPr>
          <w:szCs w:val="24"/>
        </w:rPr>
        <w:t xml:space="preserve">w zakresie sportu i rekreacji </w:t>
      </w:r>
      <w:r w:rsidR="006B3014">
        <w:rPr>
          <w:szCs w:val="24"/>
        </w:rPr>
        <w:t xml:space="preserve">           </w:t>
      </w:r>
      <w:r w:rsidR="00BF37F4">
        <w:rPr>
          <w:szCs w:val="24"/>
        </w:rPr>
        <w:t>w Mieście i Gminie Mrocza na lata 2003 -2010”</w:t>
      </w:r>
      <w:r w:rsidR="00E46C6C">
        <w:rPr>
          <w:szCs w:val="24"/>
        </w:rPr>
        <w:t xml:space="preserve"> </w:t>
      </w:r>
      <w:r w:rsidR="006B3014">
        <w:rPr>
          <w:szCs w:val="24"/>
        </w:rPr>
        <w:t xml:space="preserve">było </w:t>
      </w:r>
      <w:r w:rsidR="006B3014" w:rsidRPr="00DC57B5">
        <w:rPr>
          <w:b/>
          <w:szCs w:val="24"/>
        </w:rPr>
        <w:t>oferowanie atrakcyjnego, masowego              i indywidualnego wypoczynku dla turystów krajowych</w:t>
      </w:r>
      <w:r w:rsidR="006B3014">
        <w:rPr>
          <w:szCs w:val="24"/>
        </w:rPr>
        <w:t xml:space="preserve">. </w:t>
      </w:r>
      <w:r w:rsidR="00D74CAB">
        <w:rPr>
          <w:szCs w:val="24"/>
        </w:rPr>
        <w:t xml:space="preserve"> </w:t>
      </w:r>
      <w:r w:rsidR="00ED5BCA">
        <w:rPr>
          <w:szCs w:val="24"/>
        </w:rPr>
        <w:t xml:space="preserve">Przewidywano rozwój turystyki: </w:t>
      </w:r>
    </w:p>
    <w:p w:rsidR="00E666E3" w:rsidRDefault="00ED5BCA" w:rsidP="00ED5BCA">
      <w:pPr>
        <w:pStyle w:val="Akapitzlist"/>
        <w:numPr>
          <w:ilvl w:val="0"/>
          <w:numId w:val="1"/>
        </w:numPr>
        <w:spacing w:line="360" w:lineRule="auto"/>
        <w:jc w:val="both"/>
        <w:rPr>
          <w:szCs w:val="24"/>
        </w:rPr>
      </w:pPr>
      <w:r>
        <w:rPr>
          <w:szCs w:val="24"/>
        </w:rPr>
        <w:t>T</w:t>
      </w:r>
      <w:r w:rsidRPr="00ED5BCA">
        <w:rPr>
          <w:szCs w:val="24"/>
        </w:rPr>
        <w:t>urystyki kwalifikowanej: wędkarstwo, łowiectwo</w:t>
      </w:r>
      <w:r>
        <w:rPr>
          <w:szCs w:val="24"/>
        </w:rPr>
        <w:t xml:space="preserve">. </w:t>
      </w:r>
    </w:p>
    <w:p w:rsidR="00BF37F4" w:rsidRPr="00E666E3" w:rsidRDefault="009F6441" w:rsidP="00E666E3">
      <w:pPr>
        <w:pStyle w:val="Akapitzlist"/>
        <w:spacing w:line="360" w:lineRule="auto"/>
        <w:jc w:val="both"/>
        <w:rPr>
          <w:szCs w:val="24"/>
        </w:rPr>
      </w:pPr>
      <w:r w:rsidRPr="00E666E3">
        <w:rPr>
          <w:szCs w:val="24"/>
        </w:rPr>
        <w:lastRenderedPageBreak/>
        <w:t xml:space="preserve">Obserwuje się sukcesywny rozwój wędkarstwa oraz łowiecka. Na terenie gminy Mrocza istnieją trzy, prężnie działające koła łowieckie. </w:t>
      </w:r>
    </w:p>
    <w:p w:rsidR="00ED5BCA" w:rsidRDefault="00ED5BCA" w:rsidP="00ED5BCA">
      <w:pPr>
        <w:pStyle w:val="Akapitzlist"/>
        <w:numPr>
          <w:ilvl w:val="0"/>
          <w:numId w:val="1"/>
        </w:numPr>
        <w:spacing w:line="360" w:lineRule="auto"/>
        <w:jc w:val="both"/>
        <w:rPr>
          <w:szCs w:val="24"/>
        </w:rPr>
      </w:pPr>
      <w:r>
        <w:rPr>
          <w:szCs w:val="24"/>
        </w:rPr>
        <w:t>Rozwój sieci szlaków pieszych, dróg rowerowych, spływów kajakowych</w:t>
      </w:r>
      <w:r w:rsidR="00E666E3">
        <w:rPr>
          <w:szCs w:val="24"/>
        </w:rPr>
        <w:t xml:space="preserve">. </w:t>
      </w:r>
    </w:p>
    <w:p w:rsidR="00E666E3" w:rsidRDefault="00E666E3" w:rsidP="00E666E3">
      <w:pPr>
        <w:pStyle w:val="Akapitzlist"/>
        <w:spacing w:line="360" w:lineRule="auto"/>
        <w:jc w:val="both"/>
        <w:rPr>
          <w:szCs w:val="24"/>
        </w:rPr>
      </w:pPr>
      <w:r>
        <w:rPr>
          <w:szCs w:val="24"/>
        </w:rPr>
        <w:t>P</w:t>
      </w:r>
      <w:r w:rsidRPr="00E666E3">
        <w:rPr>
          <w:szCs w:val="24"/>
        </w:rPr>
        <w:t xml:space="preserve">ozytywnie został rozpatrzony wniosek składanym przez nas na ścieżkę edukacyjną </w:t>
      </w:r>
      <w:r>
        <w:rPr>
          <w:szCs w:val="24"/>
        </w:rPr>
        <w:t xml:space="preserve">(piesza i rowerową) </w:t>
      </w:r>
      <w:r w:rsidRPr="00E666E3">
        <w:rPr>
          <w:szCs w:val="24"/>
        </w:rPr>
        <w:t xml:space="preserve">wzdłuż brzegów jeziora Witosławskiego ze środków SAPARDU. Jednak ze względu na brak środków własnych musieliśmy zrezygnować z realizacji zadania. </w:t>
      </w:r>
    </w:p>
    <w:p w:rsidR="00DE61E1" w:rsidRPr="00F2652B" w:rsidRDefault="00EC58C6" w:rsidP="00F2652B">
      <w:pPr>
        <w:pStyle w:val="Akapitzlist"/>
        <w:spacing w:line="360" w:lineRule="auto"/>
        <w:jc w:val="both"/>
        <w:rPr>
          <w:szCs w:val="24"/>
        </w:rPr>
      </w:pPr>
      <w:r>
        <w:rPr>
          <w:szCs w:val="24"/>
        </w:rPr>
        <w:t xml:space="preserve">W roku bieżącym na zadanie o podobnym zakresie składany był wniosek z ramienia Stowarzyszenia Partnerstwo dla Krajny i Pałuk, którego Gmina Mrocza jest członkiem w ramach </w:t>
      </w:r>
      <w:r w:rsidR="00725B44">
        <w:rPr>
          <w:szCs w:val="24"/>
        </w:rPr>
        <w:t xml:space="preserve"> Programu LEADER  pn</w:t>
      </w:r>
      <w:r w:rsidR="00725B44" w:rsidRPr="00725B44">
        <w:rPr>
          <w:szCs w:val="24"/>
        </w:rPr>
        <w:t xml:space="preserve">.  „Ścieżka  dydaktyczna – Gmina Mrocza w zgodzie z naturą, historią i tradycją”. </w:t>
      </w:r>
      <w:r w:rsidR="00CE7DCA">
        <w:rPr>
          <w:szCs w:val="24"/>
        </w:rPr>
        <w:t xml:space="preserve">Planowane przedsięwzięcie przewiduje </w:t>
      </w:r>
      <w:r w:rsidR="00841A6C">
        <w:rPr>
          <w:szCs w:val="24"/>
        </w:rPr>
        <w:t>rewitalizację</w:t>
      </w:r>
      <w:r w:rsidR="00DE61E1">
        <w:rPr>
          <w:szCs w:val="24"/>
        </w:rPr>
        <w:t xml:space="preserve"> istniejącej </w:t>
      </w:r>
      <w:r w:rsidR="00DE61E1" w:rsidRPr="00841A6C">
        <w:rPr>
          <w:szCs w:val="24"/>
        </w:rPr>
        <w:t>pieszej ścieżki</w:t>
      </w:r>
      <w:r w:rsidR="00DE61E1">
        <w:rPr>
          <w:szCs w:val="24"/>
        </w:rPr>
        <w:t xml:space="preserve"> przyrodniczo – dydaktycznej oraz</w:t>
      </w:r>
      <w:r w:rsidR="00436179">
        <w:rPr>
          <w:szCs w:val="24"/>
        </w:rPr>
        <w:t xml:space="preserve"> wybudowanie dalszych odcinków, rewitalizację</w:t>
      </w:r>
      <w:r w:rsidR="00DE61E1">
        <w:rPr>
          <w:szCs w:val="24"/>
        </w:rPr>
        <w:t xml:space="preserve"> istniejącego odcinka Witosł</w:t>
      </w:r>
      <w:r w:rsidR="00436179">
        <w:rPr>
          <w:szCs w:val="24"/>
        </w:rPr>
        <w:t xml:space="preserve">aw – Orle oraz wytyczenie ścieżki do Rościmina i Wiela. </w:t>
      </w:r>
      <w:r w:rsidR="00B40CF4">
        <w:rPr>
          <w:szCs w:val="24"/>
        </w:rPr>
        <w:t>Utworzenie ścieżki rowerowej</w:t>
      </w:r>
      <w:r w:rsidR="00DE61E1">
        <w:rPr>
          <w:szCs w:val="24"/>
        </w:rPr>
        <w:t>: Rościmin – Witosław – Orle – Wiele</w:t>
      </w:r>
      <w:r w:rsidR="00B40CF4">
        <w:rPr>
          <w:szCs w:val="24"/>
        </w:rPr>
        <w:t xml:space="preserve">. W ramach zadania </w:t>
      </w:r>
      <w:r w:rsidR="00DE61E1">
        <w:rPr>
          <w:szCs w:val="24"/>
        </w:rPr>
        <w:t xml:space="preserve"> oznakowanie ścieżki rowerowej na trasie Rościmin – Witosław – Orle – Wiele z odgałęzieniami w Witosławiu i Orlu przy wykorzystaniu istniejącej trasy międzynarodowej Euro – Route R1</w:t>
      </w:r>
      <w:r w:rsidR="00D90AD4">
        <w:rPr>
          <w:szCs w:val="24"/>
        </w:rPr>
        <w:t xml:space="preserve">. </w:t>
      </w:r>
      <w:r w:rsidR="00FA77BD" w:rsidRPr="00FA77BD">
        <w:rPr>
          <w:szCs w:val="24"/>
        </w:rPr>
        <w:t>Wybudowanie platformy widokowej w Wielu</w:t>
      </w:r>
      <w:r w:rsidR="00FA77BD">
        <w:rPr>
          <w:b/>
          <w:szCs w:val="24"/>
        </w:rPr>
        <w:t xml:space="preserve"> </w:t>
      </w:r>
      <w:r w:rsidR="00FA77BD">
        <w:rPr>
          <w:szCs w:val="24"/>
        </w:rPr>
        <w:t xml:space="preserve">nad Jeziorem Wieleckim na zakończeniu ścieżki rowerowej i odgałęzienia ścieżki pieszej.  </w:t>
      </w:r>
      <w:r w:rsidR="00D90AD4">
        <w:rPr>
          <w:szCs w:val="24"/>
        </w:rPr>
        <w:t xml:space="preserve">Kolejnym planowanych działaniem jest </w:t>
      </w:r>
      <w:r w:rsidR="00D90AD4" w:rsidRPr="00D90AD4">
        <w:rPr>
          <w:szCs w:val="24"/>
        </w:rPr>
        <w:t>zorganizowanie s</w:t>
      </w:r>
      <w:r w:rsidR="00DE61E1" w:rsidRPr="00D90AD4">
        <w:rPr>
          <w:szCs w:val="24"/>
        </w:rPr>
        <w:t>pływ</w:t>
      </w:r>
      <w:r w:rsidR="00D90AD4" w:rsidRPr="00D90AD4">
        <w:rPr>
          <w:szCs w:val="24"/>
        </w:rPr>
        <w:t>u</w:t>
      </w:r>
      <w:r w:rsidR="00DE61E1" w:rsidRPr="00D90AD4">
        <w:rPr>
          <w:szCs w:val="24"/>
        </w:rPr>
        <w:t xml:space="preserve"> kajakow</w:t>
      </w:r>
      <w:r w:rsidR="00D90AD4" w:rsidRPr="00D90AD4">
        <w:rPr>
          <w:szCs w:val="24"/>
        </w:rPr>
        <w:t>ego</w:t>
      </w:r>
      <w:r w:rsidR="00D90AD4">
        <w:rPr>
          <w:szCs w:val="24"/>
        </w:rPr>
        <w:t xml:space="preserve">. </w:t>
      </w:r>
      <w:r w:rsidR="00D90AD4" w:rsidRPr="00D90AD4">
        <w:rPr>
          <w:szCs w:val="24"/>
        </w:rPr>
        <w:t xml:space="preserve"> </w:t>
      </w:r>
      <w:r w:rsidR="00DE61E1">
        <w:rPr>
          <w:szCs w:val="24"/>
        </w:rPr>
        <w:t xml:space="preserve">Etapy działania: udrożnienie rzeki Orli (usunięcie wiatrołomów) od jej miejsca wypływu z Jeziora Rościmińskiego Małego do Jeziora Witosławskiego. Następnie od miejsca wypływu rzeki Orli z Jeziora Witosławskiego do miejscowości Wyrza przez miejscowość Orzelski Młyn. </w:t>
      </w:r>
      <w:r w:rsidR="003F25DF">
        <w:rPr>
          <w:szCs w:val="24"/>
        </w:rPr>
        <w:t>T</w:t>
      </w:r>
      <w:r w:rsidR="00DE61E1">
        <w:rPr>
          <w:szCs w:val="24"/>
        </w:rPr>
        <w:t>rasa spływu przebiega przez malowniczy teren Pojezierza Krajeńskiego, nieskażony, czysty , bez ingerencji człowieka (bobry, jary, stare wiadukty kolejowe)</w:t>
      </w:r>
      <w:r w:rsidR="00FA77BD">
        <w:rPr>
          <w:szCs w:val="24"/>
        </w:rPr>
        <w:t xml:space="preserve">. </w:t>
      </w:r>
      <w:r w:rsidR="00DE61E1">
        <w:rPr>
          <w:szCs w:val="24"/>
        </w:rPr>
        <w:t xml:space="preserve"> </w:t>
      </w:r>
    </w:p>
    <w:p w:rsidR="00E666E3" w:rsidRDefault="00E666E3" w:rsidP="00E666E3">
      <w:pPr>
        <w:pStyle w:val="Akapitzlist"/>
        <w:spacing w:line="360" w:lineRule="auto"/>
        <w:jc w:val="both"/>
        <w:rPr>
          <w:szCs w:val="24"/>
        </w:rPr>
      </w:pPr>
    </w:p>
    <w:p w:rsidR="00ED5BCA" w:rsidRDefault="00ED5BCA" w:rsidP="00ED5BCA">
      <w:pPr>
        <w:pStyle w:val="Akapitzlist"/>
        <w:numPr>
          <w:ilvl w:val="0"/>
          <w:numId w:val="1"/>
        </w:numPr>
        <w:spacing w:line="360" w:lineRule="auto"/>
        <w:jc w:val="both"/>
        <w:rPr>
          <w:szCs w:val="24"/>
        </w:rPr>
      </w:pPr>
      <w:r>
        <w:rPr>
          <w:szCs w:val="24"/>
        </w:rPr>
        <w:t xml:space="preserve">Ekoturystyka – kształcenie ekologiczne młodzieży </w:t>
      </w:r>
      <w:r w:rsidR="00381A04">
        <w:rPr>
          <w:szCs w:val="24"/>
        </w:rPr>
        <w:t xml:space="preserve">– bieżąca edukacja w szkole oraz organizowanie konkursów o tematyce ekologicznej </w:t>
      </w:r>
    </w:p>
    <w:p w:rsidR="00ED5BCA" w:rsidRDefault="00ED5BCA" w:rsidP="00ED5BCA">
      <w:pPr>
        <w:pStyle w:val="Akapitzlist"/>
        <w:numPr>
          <w:ilvl w:val="0"/>
          <w:numId w:val="1"/>
        </w:numPr>
        <w:spacing w:line="360" w:lineRule="auto"/>
        <w:jc w:val="both"/>
        <w:rPr>
          <w:szCs w:val="24"/>
        </w:rPr>
      </w:pPr>
      <w:r>
        <w:rPr>
          <w:szCs w:val="24"/>
        </w:rPr>
        <w:t>A</w:t>
      </w:r>
      <w:r w:rsidR="00AE1CA2">
        <w:rPr>
          <w:szCs w:val="24"/>
        </w:rPr>
        <w:t xml:space="preserve">groturystyka – na terenie naszej gminy funkcjonują dwa gospodarstwa agroturystyczne: </w:t>
      </w:r>
    </w:p>
    <w:p w:rsidR="00AE1CA2" w:rsidRDefault="00F50741" w:rsidP="00AE1CA2">
      <w:pPr>
        <w:pStyle w:val="Akapitzlist"/>
        <w:spacing w:line="360" w:lineRule="auto"/>
        <w:jc w:val="both"/>
        <w:rPr>
          <w:szCs w:val="24"/>
        </w:rPr>
      </w:pPr>
      <w:r>
        <w:rPr>
          <w:szCs w:val="24"/>
        </w:rPr>
        <w:t>- w miejscowości Wyrza:  Janowo, właściciel Roman Gwizdała</w:t>
      </w:r>
    </w:p>
    <w:p w:rsidR="0007014D" w:rsidRDefault="0007014D" w:rsidP="0007014D">
      <w:pPr>
        <w:spacing w:line="360" w:lineRule="auto"/>
        <w:ind w:firstLine="360"/>
        <w:jc w:val="both"/>
        <w:rPr>
          <w:color w:val="000000" w:themeColor="text1"/>
          <w:szCs w:val="24"/>
        </w:rPr>
      </w:pPr>
      <w:r w:rsidRPr="0007014D">
        <w:rPr>
          <w:bCs/>
          <w:color w:val="000000" w:themeColor="text1"/>
          <w:szCs w:val="24"/>
        </w:rPr>
        <w:t xml:space="preserve">         Lazur Sp. z o.o., Stajnia Janowo Młyn, Hotel dla koni, </w:t>
      </w:r>
      <w:r w:rsidRPr="0007014D">
        <w:rPr>
          <w:color w:val="000000" w:themeColor="text1"/>
          <w:szCs w:val="24"/>
        </w:rPr>
        <w:t>Wyrza 11, tel. kom. 668</w:t>
      </w:r>
      <w:r>
        <w:rPr>
          <w:color w:val="000000" w:themeColor="text1"/>
          <w:szCs w:val="24"/>
        </w:rPr>
        <w:t> </w:t>
      </w:r>
      <w:r w:rsidRPr="0007014D">
        <w:rPr>
          <w:color w:val="000000" w:themeColor="text1"/>
          <w:szCs w:val="24"/>
        </w:rPr>
        <w:t xml:space="preserve">815 </w:t>
      </w:r>
    </w:p>
    <w:p w:rsidR="0007014D" w:rsidRPr="0007014D" w:rsidRDefault="0007014D" w:rsidP="0007014D">
      <w:pPr>
        <w:spacing w:line="360" w:lineRule="auto"/>
        <w:ind w:firstLine="360"/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        </w:t>
      </w:r>
      <w:r w:rsidRPr="0007014D">
        <w:rPr>
          <w:color w:val="000000" w:themeColor="text1"/>
          <w:szCs w:val="24"/>
        </w:rPr>
        <w:t>759</w:t>
      </w:r>
    </w:p>
    <w:p w:rsidR="00F1635C" w:rsidRDefault="00F50741" w:rsidP="00EF153A">
      <w:pPr>
        <w:pStyle w:val="Akapitzlist"/>
        <w:spacing w:line="360" w:lineRule="auto"/>
        <w:rPr>
          <w:color w:val="000000" w:themeColor="text1"/>
          <w:szCs w:val="24"/>
        </w:rPr>
      </w:pPr>
      <w:r>
        <w:rPr>
          <w:szCs w:val="24"/>
        </w:rPr>
        <w:lastRenderedPageBreak/>
        <w:t xml:space="preserve">- w miejscowości Matyldzin: </w:t>
      </w:r>
      <w:r w:rsidR="0007014D">
        <w:rPr>
          <w:szCs w:val="24"/>
        </w:rPr>
        <w:t xml:space="preserve"> </w:t>
      </w:r>
      <w:r w:rsidR="0007014D" w:rsidRPr="0007014D">
        <w:rPr>
          <w:bCs/>
          <w:color w:val="000000" w:themeColor="text1"/>
          <w:szCs w:val="24"/>
        </w:rPr>
        <w:t xml:space="preserve">Gospodarstwo Agroturystyczne, </w:t>
      </w:r>
      <w:r w:rsidR="0007014D" w:rsidRPr="0007014D">
        <w:rPr>
          <w:color w:val="000000" w:themeColor="text1"/>
          <w:szCs w:val="24"/>
        </w:rPr>
        <w:t xml:space="preserve">Matyldzin 30, tel. kom. 506 337 893, </w:t>
      </w:r>
      <w:r w:rsidR="0007014D">
        <w:rPr>
          <w:color w:val="000000" w:themeColor="text1"/>
          <w:szCs w:val="24"/>
        </w:rPr>
        <w:t xml:space="preserve">właściciel Małgorzata Irzycka </w:t>
      </w:r>
    </w:p>
    <w:p w:rsidR="00F1635C" w:rsidRPr="000F6F1B" w:rsidRDefault="00F1635C" w:rsidP="000F6F1B">
      <w:pPr>
        <w:spacing w:line="360" w:lineRule="auto"/>
        <w:rPr>
          <w:color w:val="000000" w:themeColor="text1"/>
          <w:szCs w:val="24"/>
        </w:rPr>
      </w:pPr>
    </w:p>
    <w:p w:rsidR="00F1635C" w:rsidRDefault="00F1635C" w:rsidP="00EF153A">
      <w:pPr>
        <w:pStyle w:val="Akapitzlist"/>
        <w:spacing w:line="360" w:lineRule="auto"/>
        <w:rPr>
          <w:b/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Kolejnym celem strategicznym zapisanym w Programie był </w:t>
      </w:r>
      <w:r w:rsidRPr="00DC57B5">
        <w:rPr>
          <w:b/>
          <w:color w:val="000000" w:themeColor="text1"/>
          <w:szCs w:val="24"/>
        </w:rPr>
        <w:t>rozwój infrastruktury tury</w:t>
      </w:r>
      <w:r w:rsidR="00D93538">
        <w:rPr>
          <w:b/>
          <w:color w:val="000000" w:themeColor="text1"/>
          <w:szCs w:val="24"/>
        </w:rPr>
        <w:t xml:space="preserve">stycznej w miejscach rekreacji: </w:t>
      </w:r>
    </w:p>
    <w:p w:rsidR="00D93538" w:rsidRPr="00D93538" w:rsidRDefault="00D93538" w:rsidP="00C01707">
      <w:pPr>
        <w:pStyle w:val="Akapitzlist"/>
        <w:numPr>
          <w:ilvl w:val="0"/>
          <w:numId w:val="4"/>
        </w:numPr>
        <w:spacing w:line="360" w:lineRule="auto"/>
        <w:jc w:val="both"/>
        <w:rPr>
          <w:color w:val="000000" w:themeColor="text1"/>
          <w:szCs w:val="24"/>
        </w:rPr>
      </w:pPr>
      <w:r w:rsidRPr="00D93538">
        <w:rPr>
          <w:color w:val="000000" w:themeColor="text1"/>
          <w:szCs w:val="24"/>
        </w:rPr>
        <w:t xml:space="preserve">Wyposażenie </w:t>
      </w:r>
      <w:r>
        <w:rPr>
          <w:color w:val="000000" w:themeColor="text1"/>
          <w:szCs w:val="24"/>
        </w:rPr>
        <w:t>miejsc wypoczynku w urządzenie rekreacyjne : Witosław, Wiele – wypożyczalnia sprzętu wodnego</w:t>
      </w:r>
    </w:p>
    <w:p w:rsidR="00073015" w:rsidRPr="00073015" w:rsidRDefault="00D93538" w:rsidP="00C01707">
      <w:pPr>
        <w:pStyle w:val="Akapitzlist"/>
        <w:numPr>
          <w:ilvl w:val="0"/>
          <w:numId w:val="4"/>
        </w:numPr>
        <w:spacing w:line="360" w:lineRule="auto"/>
        <w:jc w:val="both"/>
        <w:rPr>
          <w:szCs w:val="24"/>
        </w:rPr>
      </w:pPr>
      <w:r>
        <w:rPr>
          <w:color w:val="000000" w:themeColor="text1"/>
          <w:szCs w:val="24"/>
        </w:rPr>
        <w:t xml:space="preserve">Uzbrojenie terenów rekreacyjnych – sporządzono projekt rewitalizacji Parku </w:t>
      </w:r>
      <w:r w:rsidR="00C01707">
        <w:rPr>
          <w:color w:val="000000" w:themeColor="text1"/>
          <w:szCs w:val="24"/>
        </w:rPr>
        <w:t xml:space="preserve">             </w:t>
      </w:r>
      <w:r>
        <w:rPr>
          <w:color w:val="000000" w:themeColor="text1"/>
          <w:szCs w:val="24"/>
        </w:rPr>
        <w:t xml:space="preserve">w Witosławiu przez specjalistyczną firmę z Poznania </w:t>
      </w:r>
      <w:r w:rsidR="00371771">
        <w:rPr>
          <w:color w:val="000000" w:themeColor="text1"/>
          <w:szCs w:val="24"/>
        </w:rPr>
        <w:t>„</w:t>
      </w:r>
      <w:r w:rsidR="00874D9B">
        <w:rPr>
          <w:color w:val="000000" w:themeColor="text1"/>
          <w:szCs w:val="24"/>
        </w:rPr>
        <w:t>Mag-J</w:t>
      </w:r>
      <w:r>
        <w:rPr>
          <w:color w:val="000000" w:themeColor="text1"/>
          <w:szCs w:val="24"/>
        </w:rPr>
        <w:t>a  Ogrodu</w:t>
      </w:r>
      <w:r w:rsidR="00371771">
        <w:rPr>
          <w:color w:val="000000" w:themeColor="text1"/>
          <w:szCs w:val="24"/>
        </w:rPr>
        <w:t>”</w:t>
      </w:r>
      <w:r w:rsidR="00073015">
        <w:rPr>
          <w:color w:val="000000" w:themeColor="text1"/>
          <w:szCs w:val="24"/>
        </w:rPr>
        <w:t xml:space="preserve">, </w:t>
      </w:r>
      <w:r w:rsidR="00C01707">
        <w:rPr>
          <w:color w:val="000000" w:themeColor="text1"/>
          <w:szCs w:val="24"/>
        </w:rPr>
        <w:t xml:space="preserve">             </w:t>
      </w:r>
      <w:r w:rsidR="00073015">
        <w:rPr>
          <w:color w:val="000000" w:themeColor="text1"/>
          <w:szCs w:val="24"/>
        </w:rPr>
        <w:t xml:space="preserve">w Rościminie na działce nad jeziorem Rościmińskim Małym w 2008r. wybudowano nową świetlicę wiejską, w Witosławiu doprowadzono energię elektryczną na działkę nad jeziorem Witosławskim </w:t>
      </w:r>
    </w:p>
    <w:p w:rsidR="00C01707" w:rsidRPr="00267F0B" w:rsidRDefault="00073015" w:rsidP="00267F0B">
      <w:pPr>
        <w:pStyle w:val="Akapitzlist"/>
        <w:spacing w:line="360" w:lineRule="auto"/>
        <w:ind w:left="1080"/>
        <w:jc w:val="both"/>
        <w:rPr>
          <w:szCs w:val="24"/>
        </w:rPr>
      </w:pPr>
      <w:r>
        <w:rPr>
          <w:color w:val="000000" w:themeColor="text1"/>
          <w:szCs w:val="24"/>
        </w:rPr>
        <w:t xml:space="preserve">Tworzenie rezerwatów i parków – w 2005r. </w:t>
      </w:r>
      <w:r w:rsidR="00C01707" w:rsidRPr="00C01707">
        <w:rPr>
          <w:color w:val="000000" w:themeColor="text1"/>
          <w:szCs w:val="24"/>
        </w:rPr>
        <w:t xml:space="preserve">Rozporządzeniem Wojewody Kujawsko-Pomorskiego </w:t>
      </w:r>
      <w:r w:rsidR="00081671">
        <w:rPr>
          <w:color w:val="000000" w:themeColor="text1"/>
          <w:szCs w:val="24"/>
        </w:rPr>
        <w:t xml:space="preserve">Krajeński Park Krajobrazowy rozstał powiększony m.in. o kolejną część gminy Mrocza. Poza tym Jezioro Wieleckie we Wielu zostało formalnie uznane za Rezerwat Ptactwa Wodnego,   </w:t>
      </w:r>
      <w:r w:rsidR="00C01707" w:rsidRPr="00081671">
        <w:rPr>
          <w:color w:val="000000" w:themeColor="text1"/>
          <w:szCs w:val="24"/>
        </w:rPr>
        <w:t xml:space="preserve">powstał Rezerwat "Jezioro Wieleckie" o pow. </w:t>
      </w:r>
      <w:smartTag w:uri="urn:schemas-microsoft-com:office:smarttags" w:element="metricconverter">
        <w:smartTagPr>
          <w:attr w:name="ProductID" w:val="102,76 ha"/>
        </w:smartTagPr>
        <w:r w:rsidR="00C01707" w:rsidRPr="00081671">
          <w:rPr>
            <w:color w:val="000000" w:themeColor="text1"/>
            <w:szCs w:val="24"/>
          </w:rPr>
          <w:t>102,76 ha</w:t>
        </w:r>
      </w:smartTag>
      <w:r w:rsidR="00C01707" w:rsidRPr="00081671">
        <w:rPr>
          <w:color w:val="000000" w:themeColor="text1"/>
          <w:szCs w:val="24"/>
        </w:rPr>
        <w:t xml:space="preserve"> jako rezerwat wodny, typ faunistyczny, podtyp rezerwat ptaków.</w:t>
      </w:r>
    </w:p>
    <w:p w:rsidR="00B22165" w:rsidRPr="00944E26" w:rsidRDefault="00B22165" w:rsidP="00C01707">
      <w:pPr>
        <w:pStyle w:val="Akapitzlist"/>
        <w:numPr>
          <w:ilvl w:val="0"/>
          <w:numId w:val="4"/>
        </w:numPr>
        <w:spacing w:line="360" w:lineRule="auto"/>
        <w:jc w:val="both"/>
        <w:rPr>
          <w:szCs w:val="24"/>
        </w:rPr>
      </w:pPr>
      <w:r>
        <w:rPr>
          <w:color w:val="000000" w:themeColor="text1"/>
          <w:szCs w:val="24"/>
        </w:rPr>
        <w:t xml:space="preserve">Tworzenie dróg wodnych </w:t>
      </w:r>
      <w:r w:rsidR="002B6E92">
        <w:rPr>
          <w:color w:val="000000" w:themeColor="text1"/>
          <w:szCs w:val="24"/>
        </w:rPr>
        <w:t xml:space="preserve">– najbardziej realne w przyszłości jest udrożnienie rzeki Orli na odcinku Rościmin- Witosław- Orle – Orzelski Młyn – Wyrza. </w:t>
      </w:r>
    </w:p>
    <w:p w:rsidR="00944E26" w:rsidRPr="00944E26" w:rsidRDefault="00944E26" w:rsidP="00C01707">
      <w:pPr>
        <w:pStyle w:val="Akapitzlist"/>
        <w:numPr>
          <w:ilvl w:val="0"/>
          <w:numId w:val="4"/>
        </w:numPr>
        <w:spacing w:line="360" w:lineRule="auto"/>
        <w:jc w:val="both"/>
        <w:rPr>
          <w:szCs w:val="24"/>
        </w:rPr>
      </w:pPr>
      <w:r>
        <w:rPr>
          <w:color w:val="000000" w:themeColor="text1"/>
          <w:szCs w:val="24"/>
        </w:rPr>
        <w:t xml:space="preserve">Ścieżki dydaktyczne – j.w. w ramach </w:t>
      </w:r>
      <w:r>
        <w:rPr>
          <w:szCs w:val="24"/>
        </w:rPr>
        <w:t>Programu LEADER  pn</w:t>
      </w:r>
      <w:r w:rsidRPr="00725B44">
        <w:rPr>
          <w:szCs w:val="24"/>
        </w:rPr>
        <w:t>.  „Ścieżka  dydaktyczna – Gmina Mrocza w zgodzie z naturą, historią i tradycją”.</w:t>
      </w:r>
    </w:p>
    <w:p w:rsidR="00944E26" w:rsidRPr="00944E26" w:rsidRDefault="00944E26" w:rsidP="00C01707">
      <w:pPr>
        <w:pStyle w:val="Akapitzlist"/>
        <w:numPr>
          <w:ilvl w:val="0"/>
          <w:numId w:val="4"/>
        </w:numPr>
        <w:spacing w:line="360" w:lineRule="auto"/>
        <w:jc w:val="both"/>
        <w:rPr>
          <w:vanish/>
          <w:szCs w:val="24"/>
          <w:specVanish/>
        </w:rPr>
      </w:pPr>
    </w:p>
    <w:p w:rsidR="001F2D49" w:rsidRDefault="001F2D49" w:rsidP="00C01707">
      <w:pPr>
        <w:spacing w:line="360" w:lineRule="auto"/>
        <w:jc w:val="both"/>
        <w:rPr>
          <w:szCs w:val="24"/>
        </w:rPr>
      </w:pPr>
    </w:p>
    <w:p w:rsidR="001F2D49" w:rsidRPr="00B22165" w:rsidRDefault="001F2D49" w:rsidP="00C01707">
      <w:pPr>
        <w:spacing w:line="360" w:lineRule="auto"/>
        <w:ind w:left="360"/>
        <w:jc w:val="both"/>
        <w:rPr>
          <w:szCs w:val="24"/>
        </w:rPr>
      </w:pPr>
      <w:r>
        <w:rPr>
          <w:szCs w:val="24"/>
        </w:rPr>
        <w:t xml:space="preserve">Mamy świadomość, że Gmina Mrocza w zakresie funkcji turystyczno – wypoczynkowej           i zagospodarowania </w:t>
      </w:r>
      <w:r w:rsidR="00930E9B">
        <w:rPr>
          <w:szCs w:val="24"/>
        </w:rPr>
        <w:t xml:space="preserve">ruchu turystycznego nie wykorzystuje w pełni swojej szansy, szczególnie w zakresie </w:t>
      </w:r>
      <w:r w:rsidR="005C748F">
        <w:rPr>
          <w:szCs w:val="24"/>
        </w:rPr>
        <w:t xml:space="preserve">zagospodarowania 21 jezior o łącznej powierzchni ponad 374 ha </w:t>
      </w:r>
      <w:r w:rsidR="00A85A6E">
        <w:rPr>
          <w:szCs w:val="24"/>
        </w:rPr>
        <w:t xml:space="preserve">         </w:t>
      </w:r>
      <w:r w:rsidR="005C748F">
        <w:rPr>
          <w:szCs w:val="24"/>
        </w:rPr>
        <w:t xml:space="preserve">i rzek stwarzających warunki dla żeglugi, turystyki indywidualnej i rekreacji. </w:t>
      </w:r>
    </w:p>
    <w:p w:rsidR="000962DC" w:rsidRPr="000962DC" w:rsidRDefault="00685D2E" w:rsidP="000962DC">
      <w:pPr>
        <w:pStyle w:val="NormalnyWeb"/>
        <w:rPr>
          <w:b/>
          <w:color w:val="000000"/>
        </w:rPr>
      </w:pPr>
      <w:r w:rsidRPr="004025C8">
        <w:rPr>
          <w:rStyle w:val="Pogrubienie"/>
          <w:b w:val="0"/>
          <w:color w:val="000000" w:themeColor="text1"/>
        </w:rPr>
        <w:t xml:space="preserve">Sposób wykorzystywania rekreacyjnego jezior o powierzchni powyżej </w:t>
      </w:r>
      <w:smartTag w:uri="urn:schemas-microsoft-com:office:smarttags" w:element="metricconverter">
        <w:smartTagPr>
          <w:attr w:name="ProductID" w:val="10 ha"/>
        </w:smartTagPr>
        <w:r w:rsidRPr="004025C8">
          <w:rPr>
            <w:rStyle w:val="Pogrubienie"/>
            <w:b w:val="0"/>
            <w:color w:val="000000" w:themeColor="text1"/>
          </w:rPr>
          <w:t>10 ha</w:t>
        </w:r>
      </w:smartTag>
      <w:r w:rsidR="004025C8">
        <w:rPr>
          <w:rStyle w:val="Pogrubienie"/>
          <w:b w:val="0"/>
          <w:color w:val="000000" w:themeColor="text1"/>
        </w:rPr>
        <w:t xml:space="preserve"> w gminie </w:t>
      </w:r>
      <w:r w:rsidRPr="004025C8">
        <w:rPr>
          <w:rStyle w:val="Pogrubienie"/>
          <w:b w:val="0"/>
          <w:color w:val="000000" w:themeColor="text1"/>
        </w:rPr>
        <w:t>Mrocza</w:t>
      </w:r>
      <w:r w:rsidR="004025C8">
        <w:rPr>
          <w:rStyle w:val="Pogrubienie"/>
          <w:b w:val="0"/>
          <w:color w:val="000000" w:themeColor="text1"/>
        </w:rPr>
        <w:t xml:space="preserve">: </w:t>
      </w:r>
    </w:p>
    <w:p w:rsidR="000962DC" w:rsidRPr="000962DC" w:rsidRDefault="000962DC" w:rsidP="000962DC">
      <w:pPr>
        <w:pStyle w:val="Tekstpodstawowy"/>
        <w:numPr>
          <w:ilvl w:val="0"/>
          <w:numId w:val="5"/>
        </w:numPr>
        <w:spacing w:after="0"/>
        <w:jc w:val="both"/>
      </w:pPr>
      <w:r w:rsidRPr="000962DC">
        <w:rPr>
          <w:color w:val="008000"/>
        </w:rPr>
        <w:t xml:space="preserve"> </w:t>
      </w:r>
      <w:r w:rsidRPr="000962DC">
        <w:t>Baza  turystyczno-wypoczynkowa gminy Mrocza:</w:t>
      </w:r>
    </w:p>
    <w:p w:rsidR="000962DC" w:rsidRPr="000962DC" w:rsidRDefault="000962DC" w:rsidP="000962DC">
      <w:pPr>
        <w:pStyle w:val="Tekstpodstawowy"/>
        <w:spacing w:after="0"/>
        <w:ind w:left="360"/>
        <w:jc w:val="both"/>
      </w:pPr>
    </w:p>
    <w:p w:rsidR="000962DC" w:rsidRPr="000962DC" w:rsidRDefault="000962DC" w:rsidP="000962DC">
      <w:pPr>
        <w:pStyle w:val="Tekstpodstawowy"/>
        <w:numPr>
          <w:ilvl w:val="0"/>
          <w:numId w:val="6"/>
        </w:numPr>
        <w:spacing w:after="0"/>
        <w:jc w:val="both"/>
      </w:pPr>
      <w:r w:rsidRPr="000962DC">
        <w:t xml:space="preserve">plaże, kąpieliska, obiekty  zagospodarowania turystycznego i rekreacyjnego </w:t>
      </w:r>
    </w:p>
    <w:p w:rsidR="000962DC" w:rsidRPr="00736BBB" w:rsidRDefault="000962DC" w:rsidP="000962DC">
      <w:pPr>
        <w:pStyle w:val="Tekstpodstawowy"/>
        <w:spacing w:after="0"/>
        <w:jc w:val="both"/>
        <w:rPr>
          <w:b/>
          <w:sz w:val="16"/>
          <w:szCs w:val="16"/>
        </w:rPr>
      </w:pPr>
    </w:p>
    <w:p w:rsidR="000962DC" w:rsidRPr="00EF3D95" w:rsidRDefault="000962DC" w:rsidP="000962DC">
      <w:pPr>
        <w:tabs>
          <w:tab w:val="left" w:pos="5529"/>
        </w:tabs>
        <w:jc w:val="both"/>
        <w:rPr>
          <w:b/>
          <w:color w:val="008000"/>
        </w:rPr>
      </w:pPr>
      <w:r w:rsidRPr="008D058E">
        <w:rPr>
          <w:bCs/>
          <w:u w:val="single"/>
        </w:rPr>
        <w:t>Tabela 1.</w:t>
      </w:r>
      <w:r w:rsidRPr="008D058E">
        <w:t xml:space="preserve"> Sposób  wykorzystywania  rekreacyjnego jezior  o  powierzchni powyżej 10 ha </w:t>
      </w:r>
      <w:r>
        <w:t xml:space="preserve">        w  G</w:t>
      </w:r>
      <w:r w:rsidRPr="008D058E">
        <w:t xml:space="preserve">minie  Mrocza. </w:t>
      </w:r>
    </w:p>
    <w:tbl>
      <w:tblPr>
        <w:tblW w:w="91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340"/>
        <w:gridCol w:w="1980"/>
        <w:gridCol w:w="1980"/>
        <w:gridCol w:w="2880"/>
      </w:tblGrid>
      <w:tr w:rsidR="000962DC" w:rsidRPr="008D058E" w:rsidTr="00255B32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340" w:type="dxa"/>
            <w:shd w:val="clear" w:color="auto" w:fill="F3F3F3"/>
          </w:tcPr>
          <w:p w:rsidR="000962DC" w:rsidRPr="00EF3D95" w:rsidRDefault="000962DC" w:rsidP="00255B32">
            <w:pPr>
              <w:pStyle w:val="Tekstpodstawowy"/>
              <w:jc w:val="center"/>
              <w:rPr>
                <w:b/>
                <w:bCs/>
                <w:sz w:val="22"/>
              </w:rPr>
            </w:pPr>
            <w:r w:rsidRPr="00EF3D95">
              <w:rPr>
                <w:b/>
                <w:bCs/>
                <w:sz w:val="22"/>
              </w:rPr>
              <w:lastRenderedPageBreak/>
              <w:t>Jezioro</w:t>
            </w:r>
          </w:p>
        </w:tc>
        <w:tc>
          <w:tcPr>
            <w:tcW w:w="1980" w:type="dxa"/>
            <w:shd w:val="clear" w:color="auto" w:fill="F3F3F3"/>
          </w:tcPr>
          <w:p w:rsidR="000962DC" w:rsidRPr="00EF3D95" w:rsidRDefault="000962DC" w:rsidP="00255B32">
            <w:pPr>
              <w:pStyle w:val="Tekstpodstawowy"/>
              <w:jc w:val="center"/>
              <w:rPr>
                <w:b/>
                <w:bCs/>
                <w:sz w:val="22"/>
              </w:rPr>
            </w:pPr>
            <w:r w:rsidRPr="00EF3D95">
              <w:rPr>
                <w:b/>
                <w:bCs/>
                <w:sz w:val="22"/>
              </w:rPr>
              <w:t>Średnia            głębokość (m)</w:t>
            </w:r>
          </w:p>
        </w:tc>
        <w:tc>
          <w:tcPr>
            <w:tcW w:w="1980" w:type="dxa"/>
            <w:shd w:val="clear" w:color="auto" w:fill="F3F3F3"/>
          </w:tcPr>
          <w:p w:rsidR="000962DC" w:rsidRDefault="000962DC" w:rsidP="00255B32">
            <w:pPr>
              <w:pStyle w:val="Tekstpodstawowy"/>
              <w:jc w:val="center"/>
              <w:rPr>
                <w:b/>
                <w:bCs/>
                <w:sz w:val="22"/>
              </w:rPr>
            </w:pPr>
            <w:r w:rsidRPr="00EF3D95">
              <w:rPr>
                <w:b/>
                <w:bCs/>
                <w:sz w:val="22"/>
              </w:rPr>
              <w:t>Powierzchnia</w:t>
            </w:r>
            <w:r>
              <w:rPr>
                <w:b/>
                <w:bCs/>
                <w:sz w:val="22"/>
              </w:rPr>
              <w:t xml:space="preserve"> </w:t>
            </w:r>
          </w:p>
          <w:p w:rsidR="000962DC" w:rsidRPr="00EF3D95" w:rsidRDefault="000962DC" w:rsidP="00255B32">
            <w:pPr>
              <w:pStyle w:val="Tekstpodstawowy"/>
              <w:jc w:val="center"/>
              <w:rPr>
                <w:b/>
                <w:bCs/>
                <w:sz w:val="22"/>
              </w:rPr>
            </w:pPr>
            <w:r w:rsidRPr="00EF3D95">
              <w:rPr>
                <w:b/>
                <w:bCs/>
                <w:sz w:val="22"/>
              </w:rPr>
              <w:t>(ha )</w:t>
            </w:r>
          </w:p>
        </w:tc>
        <w:tc>
          <w:tcPr>
            <w:tcW w:w="2880" w:type="dxa"/>
            <w:shd w:val="clear" w:color="auto" w:fill="F3F3F3"/>
          </w:tcPr>
          <w:p w:rsidR="000962DC" w:rsidRPr="00EF3D95" w:rsidRDefault="000962DC" w:rsidP="00255B32">
            <w:pPr>
              <w:pStyle w:val="Tekstpodstawowy"/>
              <w:jc w:val="center"/>
              <w:rPr>
                <w:b/>
                <w:bCs/>
                <w:sz w:val="22"/>
              </w:rPr>
            </w:pPr>
            <w:r w:rsidRPr="00EF3D95">
              <w:rPr>
                <w:b/>
                <w:bCs/>
                <w:sz w:val="22"/>
              </w:rPr>
              <w:t>Sposób  wykorzystania rekreacyjnego</w:t>
            </w:r>
          </w:p>
        </w:tc>
      </w:tr>
      <w:tr w:rsidR="000962DC" w:rsidRPr="00EF3D95" w:rsidTr="00255B32">
        <w:tblPrEx>
          <w:tblCellMar>
            <w:top w:w="0" w:type="dxa"/>
            <w:bottom w:w="0" w:type="dxa"/>
          </w:tblCellMar>
        </w:tblPrEx>
        <w:tc>
          <w:tcPr>
            <w:tcW w:w="2340" w:type="dxa"/>
          </w:tcPr>
          <w:p w:rsidR="000962DC" w:rsidRPr="000962DC" w:rsidRDefault="000962DC" w:rsidP="00255B32">
            <w:pPr>
              <w:pStyle w:val="Tekstpodstawowy"/>
              <w:jc w:val="center"/>
              <w:rPr>
                <w:bCs/>
                <w:sz w:val="22"/>
              </w:rPr>
            </w:pPr>
            <w:r w:rsidRPr="000962DC">
              <w:rPr>
                <w:bCs/>
                <w:sz w:val="22"/>
              </w:rPr>
              <w:t>Witosławskie</w:t>
            </w:r>
          </w:p>
          <w:p w:rsidR="000962DC" w:rsidRPr="000962DC" w:rsidRDefault="000962DC" w:rsidP="00255B32">
            <w:pPr>
              <w:pStyle w:val="Tekstpodstawowy"/>
              <w:jc w:val="center"/>
              <w:rPr>
                <w:bCs/>
                <w:i/>
                <w:sz w:val="22"/>
              </w:rPr>
            </w:pPr>
            <w:r w:rsidRPr="000962DC">
              <w:rPr>
                <w:bCs/>
                <w:i/>
                <w:sz w:val="22"/>
              </w:rPr>
              <w:t>Witosław</w:t>
            </w:r>
          </w:p>
        </w:tc>
        <w:tc>
          <w:tcPr>
            <w:tcW w:w="1980" w:type="dxa"/>
          </w:tcPr>
          <w:p w:rsidR="000962DC" w:rsidRPr="00EF3D95" w:rsidRDefault="000962DC" w:rsidP="00255B32">
            <w:pPr>
              <w:pStyle w:val="Tekstpodstawowy"/>
              <w:jc w:val="center"/>
              <w:rPr>
                <w:sz w:val="22"/>
              </w:rPr>
            </w:pPr>
            <w:r w:rsidRPr="00EF3D95">
              <w:rPr>
                <w:sz w:val="22"/>
              </w:rPr>
              <w:t>6,9</w:t>
            </w:r>
          </w:p>
          <w:p w:rsidR="000962DC" w:rsidRPr="00EF3D95" w:rsidRDefault="000962DC" w:rsidP="00255B32">
            <w:pPr>
              <w:pStyle w:val="Tekstpodstawowy"/>
              <w:jc w:val="center"/>
              <w:rPr>
                <w:sz w:val="22"/>
              </w:rPr>
            </w:pPr>
            <w:r w:rsidRPr="00EF3D95">
              <w:rPr>
                <w:sz w:val="22"/>
              </w:rPr>
              <w:t>(max.19,2)</w:t>
            </w:r>
          </w:p>
        </w:tc>
        <w:tc>
          <w:tcPr>
            <w:tcW w:w="1980" w:type="dxa"/>
          </w:tcPr>
          <w:p w:rsidR="000962DC" w:rsidRPr="00EF3D95" w:rsidRDefault="000962DC" w:rsidP="00255B32">
            <w:pPr>
              <w:pStyle w:val="Tekstpodstawowy"/>
              <w:jc w:val="center"/>
              <w:rPr>
                <w:sz w:val="22"/>
              </w:rPr>
            </w:pPr>
            <w:r w:rsidRPr="00EF3D95">
              <w:rPr>
                <w:sz w:val="22"/>
              </w:rPr>
              <w:t>148,0</w:t>
            </w:r>
          </w:p>
        </w:tc>
        <w:tc>
          <w:tcPr>
            <w:tcW w:w="2880" w:type="dxa"/>
          </w:tcPr>
          <w:p w:rsidR="000962DC" w:rsidRDefault="000962DC" w:rsidP="00255B32">
            <w:pPr>
              <w:pStyle w:val="Tekstpodstawowy"/>
              <w:jc w:val="center"/>
              <w:rPr>
                <w:sz w:val="22"/>
              </w:rPr>
            </w:pPr>
            <w:r w:rsidRPr="00EF3D95">
              <w:rPr>
                <w:sz w:val="22"/>
              </w:rPr>
              <w:t>plaża i kąpielisko</w:t>
            </w:r>
            <w:r>
              <w:rPr>
                <w:sz w:val="22"/>
              </w:rPr>
              <w:t xml:space="preserve"> </w:t>
            </w:r>
          </w:p>
          <w:p w:rsidR="000962DC" w:rsidRPr="00EF3D95" w:rsidRDefault="000962DC" w:rsidP="00255B32">
            <w:pPr>
              <w:pStyle w:val="Tekstpodstawowy"/>
              <w:jc w:val="center"/>
              <w:rPr>
                <w:sz w:val="22"/>
              </w:rPr>
            </w:pPr>
            <w:r>
              <w:rPr>
                <w:sz w:val="22"/>
              </w:rPr>
              <w:t>(nie urządzone)</w:t>
            </w:r>
            <w:r w:rsidRPr="00EF3D95">
              <w:rPr>
                <w:sz w:val="22"/>
              </w:rPr>
              <w:t>, wędkarstwo</w:t>
            </w:r>
          </w:p>
        </w:tc>
      </w:tr>
      <w:tr w:rsidR="000962DC" w:rsidRPr="00EF3D95" w:rsidTr="00255B32">
        <w:tblPrEx>
          <w:tblCellMar>
            <w:top w:w="0" w:type="dxa"/>
            <w:bottom w:w="0" w:type="dxa"/>
          </w:tblCellMar>
        </w:tblPrEx>
        <w:trPr>
          <w:trHeight w:val="585"/>
        </w:trPr>
        <w:tc>
          <w:tcPr>
            <w:tcW w:w="2340" w:type="dxa"/>
          </w:tcPr>
          <w:p w:rsidR="000962DC" w:rsidRPr="000962DC" w:rsidRDefault="000962DC" w:rsidP="00255B32">
            <w:pPr>
              <w:pStyle w:val="Tekstpodstawowy"/>
              <w:jc w:val="center"/>
              <w:rPr>
                <w:bCs/>
                <w:sz w:val="22"/>
              </w:rPr>
            </w:pPr>
            <w:r w:rsidRPr="000962DC">
              <w:rPr>
                <w:bCs/>
                <w:sz w:val="22"/>
              </w:rPr>
              <w:t>Rościmińskie   Małe</w:t>
            </w:r>
          </w:p>
          <w:p w:rsidR="000962DC" w:rsidRPr="000962DC" w:rsidRDefault="000962DC" w:rsidP="00255B32">
            <w:pPr>
              <w:pStyle w:val="Tekstpodstawowy"/>
              <w:jc w:val="center"/>
              <w:rPr>
                <w:bCs/>
                <w:i/>
                <w:sz w:val="22"/>
              </w:rPr>
            </w:pPr>
            <w:r w:rsidRPr="000962DC">
              <w:rPr>
                <w:bCs/>
                <w:i/>
                <w:sz w:val="22"/>
              </w:rPr>
              <w:t>Rościmin</w:t>
            </w:r>
          </w:p>
        </w:tc>
        <w:tc>
          <w:tcPr>
            <w:tcW w:w="1980" w:type="dxa"/>
          </w:tcPr>
          <w:p w:rsidR="000962DC" w:rsidRPr="00EF3D95" w:rsidRDefault="000962DC" w:rsidP="00255B32">
            <w:pPr>
              <w:pStyle w:val="Tekstpodstawowy"/>
              <w:jc w:val="center"/>
              <w:rPr>
                <w:sz w:val="22"/>
              </w:rPr>
            </w:pPr>
            <w:r w:rsidRPr="00EF3D95">
              <w:rPr>
                <w:sz w:val="22"/>
              </w:rPr>
              <w:t>3,2</w:t>
            </w:r>
          </w:p>
        </w:tc>
        <w:tc>
          <w:tcPr>
            <w:tcW w:w="1980" w:type="dxa"/>
          </w:tcPr>
          <w:p w:rsidR="000962DC" w:rsidRPr="00EF3D95" w:rsidRDefault="000962DC" w:rsidP="00255B32">
            <w:pPr>
              <w:pStyle w:val="Tekstpodstawowy"/>
              <w:jc w:val="center"/>
              <w:rPr>
                <w:sz w:val="22"/>
              </w:rPr>
            </w:pPr>
            <w:r w:rsidRPr="00EF3D95">
              <w:rPr>
                <w:sz w:val="22"/>
              </w:rPr>
              <w:t>24,4</w:t>
            </w:r>
          </w:p>
        </w:tc>
        <w:tc>
          <w:tcPr>
            <w:tcW w:w="2880" w:type="dxa"/>
          </w:tcPr>
          <w:p w:rsidR="000962DC" w:rsidRDefault="000962DC" w:rsidP="00255B32">
            <w:pPr>
              <w:pStyle w:val="Tekstpodstawowy"/>
              <w:jc w:val="center"/>
              <w:rPr>
                <w:sz w:val="22"/>
              </w:rPr>
            </w:pPr>
            <w:r w:rsidRPr="00EF3D95">
              <w:rPr>
                <w:sz w:val="22"/>
              </w:rPr>
              <w:t xml:space="preserve">plaża i kąpielisko, </w:t>
            </w:r>
          </w:p>
          <w:p w:rsidR="000962DC" w:rsidRPr="00EF3D95" w:rsidRDefault="000962DC" w:rsidP="00255B32">
            <w:pPr>
              <w:pStyle w:val="Tekstpodstawowy"/>
              <w:jc w:val="center"/>
              <w:rPr>
                <w:sz w:val="22"/>
              </w:rPr>
            </w:pPr>
            <w:r w:rsidRPr="00EF3D95">
              <w:rPr>
                <w:sz w:val="22"/>
              </w:rPr>
              <w:t>wędkarstwo</w:t>
            </w:r>
          </w:p>
        </w:tc>
      </w:tr>
      <w:tr w:rsidR="000962DC" w:rsidRPr="00EF3D95" w:rsidTr="00255B32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2340" w:type="dxa"/>
          </w:tcPr>
          <w:p w:rsidR="000962DC" w:rsidRPr="000962DC" w:rsidRDefault="000962DC" w:rsidP="00255B32">
            <w:pPr>
              <w:pStyle w:val="Tekstpodstawowy"/>
              <w:jc w:val="center"/>
              <w:rPr>
                <w:bCs/>
                <w:sz w:val="22"/>
              </w:rPr>
            </w:pPr>
            <w:r w:rsidRPr="000962DC">
              <w:rPr>
                <w:bCs/>
                <w:sz w:val="22"/>
              </w:rPr>
              <w:t>Rościmińskie Duże</w:t>
            </w:r>
          </w:p>
          <w:p w:rsidR="000962DC" w:rsidRPr="000962DC" w:rsidRDefault="000962DC" w:rsidP="00255B32">
            <w:pPr>
              <w:pStyle w:val="Tekstpodstawowy"/>
              <w:jc w:val="center"/>
              <w:rPr>
                <w:bCs/>
                <w:i/>
                <w:sz w:val="22"/>
              </w:rPr>
            </w:pPr>
            <w:r w:rsidRPr="000962DC">
              <w:rPr>
                <w:bCs/>
                <w:i/>
                <w:sz w:val="22"/>
              </w:rPr>
              <w:t>Rościmin</w:t>
            </w:r>
          </w:p>
        </w:tc>
        <w:tc>
          <w:tcPr>
            <w:tcW w:w="1980" w:type="dxa"/>
          </w:tcPr>
          <w:p w:rsidR="000962DC" w:rsidRPr="00EF3D95" w:rsidRDefault="000962DC" w:rsidP="00255B32">
            <w:pPr>
              <w:pStyle w:val="Tekstpodstawowy"/>
              <w:jc w:val="center"/>
              <w:rPr>
                <w:sz w:val="22"/>
              </w:rPr>
            </w:pPr>
            <w:r w:rsidRPr="00EF3D95">
              <w:rPr>
                <w:sz w:val="22"/>
              </w:rPr>
              <w:t>-</w:t>
            </w:r>
          </w:p>
        </w:tc>
        <w:tc>
          <w:tcPr>
            <w:tcW w:w="1980" w:type="dxa"/>
          </w:tcPr>
          <w:p w:rsidR="000962DC" w:rsidRPr="00EF3D95" w:rsidRDefault="000962DC" w:rsidP="00255B32">
            <w:pPr>
              <w:pStyle w:val="Tekstpodstawowy"/>
              <w:jc w:val="center"/>
              <w:rPr>
                <w:sz w:val="22"/>
              </w:rPr>
            </w:pPr>
            <w:r w:rsidRPr="00EF3D95">
              <w:rPr>
                <w:sz w:val="22"/>
              </w:rPr>
              <w:t>47,3</w:t>
            </w:r>
          </w:p>
        </w:tc>
        <w:tc>
          <w:tcPr>
            <w:tcW w:w="2880" w:type="dxa"/>
          </w:tcPr>
          <w:p w:rsidR="000962DC" w:rsidRDefault="000962DC" w:rsidP="00255B32">
            <w:pPr>
              <w:pStyle w:val="Tekstpodstawowy"/>
              <w:jc w:val="center"/>
              <w:rPr>
                <w:sz w:val="22"/>
              </w:rPr>
            </w:pPr>
            <w:r w:rsidRPr="00EF3D95">
              <w:rPr>
                <w:sz w:val="22"/>
              </w:rPr>
              <w:t>plaża i kąpielisko</w:t>
            </w:r>
            <w:r>
              <w:rPr>
                <w:sz w:val="22"/>
              </w:rPr>
              <w:t xml:space="preserve"> </w:t>
            </w:r>
          </w:p>
          <w:p w:rsidR="000962DC" w:rsidRPr="00EF3D95" w:rsidRDefault="000962DC" w:rsidP="00255B32">
            <w:pPr>
              <w:pStyle w:val="Tekstpodstawowy"/>
              <w:jc w:val="center"/>
              <w:rPr>
                <w:sz w:val="22"/>
              </w:rPr>
            </w:pPr>
            <w:r>
              <w:rPr>
                <w:sz w:val="22"/>
              </w:rPr>
              <w:t>(nie urządzone)</w:t>
            </w:r>
            <w:r w:rsidRPr="00EF3D95">
              <w:rPr>
                <w:sz w:val="22"/>
              </w:rPr>
              <w:t>, wędkarstwo</w:t>
            </w:r>
          </w:p>
        </w:tc>
      </w:tr>
      <w:tr w:rsidR="000962DC" w:rsidRPr="00EF3D95" w:rsidTr="00255B32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2340" w:type="dxa"/>
          </w:tcPr>
          <w:p w:rsidR="000962DC" w:rsidRPr="000962DC" w:rsidRDefault="000962DC" w:rsidP="00255B32">
            <w:pPr>
              <w:pStyle w:val="Tekstpodstawowy"/>
              <w:jc w:val="center"/>
              <w:rPr>
                <w:bCs/>
                <w:sz w:val="22"/>
              </w:rPr>
            </w:pPr>
            <w:r w:rsidRPr="000962DC">
              <w:rPr>
                <w:bCs/>
                <w:sz w:val="22"/>
              </w:rPr>
              <w:t>Mintarz (Miętus)</w:t>
            </w:r>
          </w:p>
          <w:p w:rsidR="000962DC" w:rsidRPr="000962DC" w:rsidRDefault="000962DC" w:rsidP="00255B32">
            <w:pPr>
              <w:pStyle w:val="Tekstpodstawowy"/>
              <w:jc w:val="center"/>
              <w:rPr>
                <w:bCs/>
                <w:i/>
                <w:sz w:val="22"/>
              </w:rPr>
            </w:pPr>
            <w:r w:rsidRPr="000962DC">
              <w:rPr>
                <w:bCs/>
                <w:i/>
                <w:sz w:val="22"/>
              </w:rPr>
              <w:t>Wiele</w:t>
            </w:r>
          </w:p>
        </w:tc>
        <w:tc>
          <w:tcPr>
            <w:tcW w:w="1980" w:type="dxa"/>
          </w:tcPr>
          <w:p w:rsidR="000962DC" w:rsidRPr="00EF3D95" w:rsidRDefault="000962DC" w:rsidP="00255B32">
            <w:pPr>
              <w:pStyle w:val="Tekstpodstawowy"/>
              <w:jc w:val="center"/>
              <w:rPr>
                <w:sz w:val="22"/>
              </w:rPr>
            </w:pPr>
            <w:r w:rsidRPr="00EF3D95">
              <w:rPr>
                <w:sz w:val="22"/>
              </w:rPr>
              <w:t>4,4</w:t>
            </w:r>
          </w:p>
          <w:p w:rsidR="000962DC" w:rsidRPr="00EF3D95" w:rsidRDefault="000962DC" w:rsidP="00255B32">
            <w:pPr>
              <w:pStyle w:val="Tekstpodstawowy"/>
              <w:jc w:val="center"/>
              <w:rPr>
                <w:sz w:val="22"/>
              </w:rPr>
            </w:pPr>
            <w:r w:rsidRPr="00EF3D95">
              <w:rPr>
                <w:sz w:val="22"/>
              </w:rPr>
              <w:t>(max. 8,0)</w:t>
            </w:r>
          </w:p>
        </w:tc>
        <w:tc>
          <w:tcPr>
            <w:tcW w:w="1980" w:type="dxa"/>
          </w:tcPr>
          <w:p w:rsidR="000962DC" w:rsidRPr="00EF3D95" w:rsidRDefault="000962DC" w:rsidP="00255B32">
            <w:pPr>
              <w:pStyle w:val="Tekstpodstawowy"/>
              <w:jc w:val="center"/>
              <w:rPr>
                <w:sz w:val="22"/>
              </w:rPr>
            </w:pPr>
            <w:r w:rsidRPr="00EF3D95">
              <w:rPr>
                <w:sz w:val="22"/>
              </w:rPr>
              <w:t>23,3</w:t>
            </w:r>
          </w:p>
        </w:tc>
        <w:tc>
          <w:tcPr>
            <w:tcW w:w="2880" w:type="dxa"/>
          </w:tcPr>
          <w:p w:rsidR="000962DC" w:rsidRPr="00EF3D95" w:rsidRDefault="000962DC" w:rsidP="00255B32">
            <w:pPr>
              <w:pStyle w:val="Tekstpodstawowy"/>
              <w:jc w:val="center"/>
              <w:rPr>
                <w:sz w:val="22"/>
              </w:rPr>
            </w:pPr>
            <w:r w:rsidRPr="00EF3D95">
              <w:rPr>
                <w:sz w:val="22"/>
              </w:rPr>
              <w:t>plaża i kąpielisko  z pomostem, zagospodarowane pole namiotowe</w:t>
            </w:r>
          </w:p>
        </w:tc>
      </w:tr>
      <w:tr w:rsidR="000962DC" w:rsidRPr="00EF3D95" w:rsidTr="00255B32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2340" w:type="dxa"/>
          </w:tcPr>
          <w:p w:rsidR="000962DC" w:rsidRPr="000962DC" w:rsidRDefault="000962DC" w:rsidP="00255B32">
            <w:pPr>
              <w:pStyle w:val="Tekstpodstawowy"/>
              <w:jc w:val="center"/>
              <w:rPr>
                <w:bCs/>
                <w:sz w:val="22"/>
              </w:rPr>
            </w:pPr>
            <w:r w:rsidRPr="000962DC">
              <w:rPr>
                <w:bCs/>
                <w:sz w:val="22"/>
              </w:rPr>
              <w:t>Wieleckie</w:t>
            </w:r>
          </w:p>
          <w:p w:rsidR="000962DC" w:rsidRPr="000962DC" w:rsidRDefault="000962DC" w:rsidP="00255B32">
            <w:pPr>
              <w:pStyle w:val="Tekstpodstawowy"/>
              <w:jc w:val="center"/>
              <w:rPr>
                <w:bCs/>
                <w:i/>
                <w:sz w:val="22"/>
              </w:rPr>
            </w:pPr>
            <w:r w:rsidRPr="000962DC">
              <w:rPr>
                <w:bCs/>
                <w:i/>
                <w:sz w:val="22"/>
              </w:rPr>
              <w:t>Wiele</w:t>
            </w:r>
          </w:p>
        </w:tc>
        <w:tc>
          <w:tcPr>
            <w:tcW w:w="1980" w:type="dxa"/>
          </w:tcPr>
          <w:p w:rsidR="000962DC" w:rsidRDefault="000962DC" w:rsidP="00255B32">
            <w:pPr>
              <w:pStyle w:val="Tekstpodstawowy"/>
              <w:jc w:val="center"/>
              <w:rPr>
                <w:sz w:val="22"/>
              </w:rPr>
            </w:pPr>
          </w:p>
          <w:p w:rsidR="000962DC" w:rsidRPr="00EF3D95" w:rsidRDefault="000962DC" w:rsidP="00255B32">
            <w:pPr>
              <w:pStyle w:val="Tekstpodstawowy"/>
              <w:jc w:val="center"/>
              <w:rPr>
                <w:sz w:val="22"/>
              </w:rPr>
            </w:pPr>
            <w:r w:rsidRPr="00EF3D95">
              <w:rPr>
                <w:sz w:val="22"/>
              </w:rPr>
              <w:t>-</w:t>
            </w:r>
          </w:p>
        </w:tc>
        <w:tc>
          <w:tcPr>
            <w:tcW w:w="1980" w:type="dxa"/>
          </w:tcPr>
          <w:p w:rsidR="000962DC" w:rsidRDefault="000962DC" w:rsidP="00255B32">
            <w:pPr>
              <w:pStyle w:val="Tekstpodstawowy"/>
              <w:jc w:val="center"/>
              <w:rPr>
                <w:sz w:val="22"/>
              </w:rPr>
            </w:pPr>
          </w:p>
          <w:p w:rsidR="000962DC" w:rsidRPr="00EF3D95" w:rsidRDefault="000962DC" w:rsidP="00255B32">
            <w:pPr>
              <w:pStyle w:val="Tekstpodstawowy"/>
              <w:jc w:val="center"/>
              <w:rPr>
                <w:sz w:val="22"/>
              </w:rPr>
            </w:pPr>
            <w:r w:rsidRPr="00EF3D95">
              <w:rPr>
                <w:sz w:val="22"/>
              </w:rPr>
              <w:t>52,9</w:t>
            </w:r>
          </w:p>
        </w:tc>
        <w:tc>
          <w:tcPr>
            <w:tcW w:w="2880" w:type="dxa"/>
          </w:tcPr>
          <w:p w:rsidR="000962DC" w:rsidRDefault="000962DC" w:rsidP="00255B32">
            <w:pPr>
              <w:pStyle w:val="Tekstpodstawowy"/>
              <w:jc w:val="center"/>
              <w:rPr>
                <w:sz w:val="22"/>
              </w:rPr>
            </w:pPr>
          </w:p>
          <w:p w:rsidR="000962DC" w:rsidRPr="00EF3D95" w:rsidRDefault="000962DC" w:rsidP="00255B32">
            <w:pPr>
              <w:pStyle w:val="Tekstpodstawowy"/>
              <w:jc w:val="center"/>
              <w:rPr>
                <w:sz w:val="22"/>
              </w:rPr>
            </w:pPr>
            <w:r w:rsidRPr="00EF3D95">
              <w:rPr>
                <w:sz w:val="22"/>
              </w:rPr>
              <w:t>wędkarstwo</w:t>
            </w:r>
          </w:p>
        </w:tc>
      </w:tr>
      <w:tr w:rsidR="000962DC" w:rsidRPr="00EF3D95" w:rsidTr="00255B32">
        <w:tblPrEx>
          <w:tblCellMar>
            <w:top w:w="0" w:type="dxa"/>
            <w:bottom w:w="0" w:type="dxa"/>
          </w:tblCellMar>
        </w:tblPrEx>
        <w:trPr>
          <w:trHeight w:val="867"/>
        </w:trPr>
        <w:tc>
          <w:tcPr>
            <w:tcW w:w="2340" w:type="dxa"/>
          </w:tcPr>
          <w:p w:rsidR="000962DC" w:rsidRPr="000962DC" w:rsidRDefault="000962DC" w:rsidP="00255B32">
            <w:pPr>
              <w:pStyle w:val="Tekstpodstawowy"/>
              <w:jc w:val="center"/>
              <w:rPr>
                <w:bCs/>
                <w:sz w:val="22"/>
              </w:rPr>
            </w:pPr>
            <w:r w:rsidRPr="000962DC">
              <w:rPr>
                <w:bCs/>
                <w:sz w:val="22"/>
              </w:rPr>
              <w:t>Hetmańskie (Mroteckie)</w:t>
            </w:r>
          </w:p>
          <w:p w:rsidR="000962DC" w:rsidRPr="000962DC" w:rsidRDefault="000962DC" w:rsidP="00255B32">
            <w:pPr>
              <w:pStyle w:val="Tekstpodstawowy"/>
              <w:jc w:val="center"/>
              <w:rPr>
                <w:bCs/>
                <w:i/>
                <w:sz w:val="22"/>
              </w:rPr>
            </w:pPr>
            <w:r w:rsidRPr="000962DC">
              <w:rPr>
                <w:bCs/>
                <w:i/>
                <w:sz w:val="22"/>
              </w:rPr>
              <w:t>Mrocza</w:t>
            </w:r>
          </w:p>
        </w:tc>
        <w:tc>
          <w:tcPr>
            <w:tcW w:w="1980" w:type="dxa"/>
          </w:tcPr>
          <w:p w:rsidR="000962DC" w:rsidRPr="00EF3D95" w:rsidRDefault="000962DC" w:rsidP="00255B32">
            <w:pPr>
              <w:pStyle w:val="Tekstpodstawowy"/>
              <w:jc w:val="center"/>
              <w:rPr>
                <w:sz w:val="22"/>
              </w:rPr>
            </w:pPr>
          </w:p>
          <w:p w:rsidR="000962DC" w:rsidRPr="00EF3D95" w:rsidRDefault="000962DC" w:rsidP="00255B32">
            <w:pPr>
              <w:pStyle w:val="Tekstpodstawowy"/>
              <w:jc w:val="center"/>
              <w:rPr>
                <w:sz w:val="22"/>
              </w:rPr>
            </w:pPr>
            <w:r w:rsidRPr="00EF3D95">
              <w:rPr>
                <w:sz w:val="22"/>
              </w:rPr>
              <w:t>-</w:t>
            </w:r>
          </w:p>
        </w:tc>
        <w:tc>
          <w:tcPr>
            <w:tcW w:w="1980" w:type="dxa"/>
          </w:tcPr>
          <w:p w:rsidR="000962DC" w:rsidRPr="00EF3D95" w:rsidRDefault="000962DC" w:rsidP="00255B32">
            <w:pPr>
              <w:pStyle w:val="Tekstpodstawowy"/>
              <w:jc w:val="center"/>
              <w:rPr>
                <w:sz w:val="22"/>
              </w:rPr>
            </w:pPr>
          </w:p>
          <w:p w:rsidR="000962DC" w:rsidRPr="00EF3D95" w:rsidRDefault="000962DC" w:rsidP="00255B32">
            <w:pPr>
              <w:pStyle w:val="Tekstpodstawowy"/>
              <w:jc w:val="center"/>
              <w:rPr>
                <w:sz w:val="22"/>
              </w:rPr>
            </w:pPr>
            <w:r w:rsidRPr="00EF3D95">
              <w:rPr>
                <w:sz w:val="22"/>
              </w:rPr>
              <w:t>11,0</w:t>
            </w:r>
          </w:p>
        </w:tc>
        <w:tc>
          <w:tcPr>
            <w:tcW w:w="2880" w:type="dxa"/>
          </w:tcPr>
          <w:p w:rsidR="000962DC" w:rsidRDefault="000962DC" w:rsidP="00255B32">
            <w:pPr>
              <w:pStyle w:val="Tekstpodstawowy"/>
              <w:jc w:val="center"/>
              <w:rPr>
                <w:sz w:val="22"/>
              </w:rPr>
            </w:pPr>
            <w:r w:rsidRPr="00EF3D95">
              <w:rPr>
                <w:sz w:val="22"/>
              </w:rPr>
              <w:t xml:space="preserve">plaża i </w:t>
            </w:r>
            <w:r>
              <w:rPr>
                <w:sz w:val="22"/>
              </w:rPr>
              <w:t>kąpielisko</w:t>
            </w:r>
          </w:p>
          <w:p w:rsidR="000962DC" w:rsidRPr="00EF3D95" w:rsidRDefault="000962DC" w:rsidP="00255B32">
            <w:pPr>
              <w:pStyle w:val="Tekstpodstawowy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(nie urządzone)</w:t>
            </w:r>
            <w:r w:rsidRPr="00EF3D95">
              <w:rPr>
                <w:sz w:val="22"/>
              </w:rPr>
              <w:t>, wędkarstwo</w:t>
            </w:r>
          </w:p>
        </w:tc>
      </w:tr>
      <w:tr w:rsidR="000962DC" w:rsidRPr="00EF3D95" w:rsidTr="00255B32">
        <w:tblPrEx>
          <w:tblCellMar>
            <w:top w:w="0" w:type="dxa"/>
            <w:bottom w:w="0" w:type="dxa"/>
          </w:tblCellMar>
        </w:tblPrEx>
        <w:tc>
          <w:tcPr>
            <w:tcW w:w="2340" w:type="dxa"/>
          </w:tcPr>
          <w:p w:rsidR="000962DC" w:rsidRPr="000962DC" w:rsidRDefault="000962DC" w:rsidP="00255B32">
            <w:pPr>
              <w:pStyle w:val="Tekstpodstawowy"/>
              <w:jc w:val="center"/>
              <w:rPr>
                <w:bCs/>
                <w:sz w:val="22"/>
              </w:rPr>
            </w:pPr>
            <w:r w:rsidRPr="000962DC">
              <w:rPr>
                <w:bCs/>
                <w:sz w:val="22"/>
              </w:rPr>
              <w:t>Wielkie</w:t>
            </w:r>
          </w:p>
          <w:p w:rsidR="000962DC" w:rsidRPr="000962DC" w:rsidRDefault="000962DC" w:rsidP="00255B32">
            <w:pPr>
              <w:pStyle w:val="Tekstpodstawowy"/>
              <w:jc w:val="center"/>
              <w:rPr>
                <w:bCs/>
                <w:sz w:val="20"/>
                <w:szCs w:val="20"/>
              </w:rPr>
            </w:pPr>
            <w:r w:rsidRPr="000962DC">
              <w:rPr>
                <w:bCs/>
                <w:sz w:val="20"/>
                <w:szCs w:val="20"/>
              </w:rPr>
              <w:t>(w gminie znajduje się część jeziora )</w:t>
            </w:r>
          </w:p>
          <w:p w:rsidR="000962DC" w:rsidRPr="000962DC" w:rsidRDefault="000962DC" w:rsidP="00255B32">
            <w:pPr>
              <w:pStyle w:val="Tekstpodstawowy"/>
              <w:jc w:val="center"/>
              <w:rPr>
                <w:bCs/>
                <w:i/>
                <w:sz w:val="22"/>
              </w:rPr>
            </w:pPr>
            <w:r w:rsidRPr="000962DC">
              <w:rPr>
                <w:bCs/>
                <w:i/>
                <w:sz w:val="22"/>
              </w:rPr>
              <w:t>Samsieczynek</w:t>
            </w:r>
          </w:p>
        </w:tc>
        <w:tc>
          <w:tcPr>
            <w:tcW w:w="1980" w:type="dxa"/>
          </w:tcPr>
          <w:p w:rsidR="000962DC" w:rsidRDefault="000962DC" w:rsidP="00255B32">
            <w:pPr>
              <w:pStyle w:val="Tekstpodstawowy"/>
              <w:jc w:val="center"/>
              <w:rPr>
                <w:sz w:val="22"/>
              </w:rPr>
            </w:pPr>
          </w:p>
          <w:p w:rsidR="000962DC" w:rsidRPr="00EF3D95" w:rsidRDefault="000962DC" w:rsidP="00255B32">
            <w:pPr>
              <w:pStyle w:val="Tekstpodstawowy"/>
              <w:jc w:val="center"/>
              <w:rPr>
                <w:sz w:val="22"/>
              </w:rPr>
            </w:pPr>
            <w:r w:rsidRPr="00EF3D95">
              <w:rPr>
                <w:sz w:val="22"/>
              </w:rPr>
              <w:t>6,4</w:t>
            </w:r>
          </w:p>
        </w:tc>
        <w:tc>
          <w:tcPr>
            <w:tcW w:w="1980" w:type="dxa"/>
          </w:tcPr>
          <w:p w:rsidR="000962DC" w:rsidRDefault="000962DC" w:rsidP="00255B32">
            <w:pPr>
              <w:pStyle w:val="Tekstpodstawowy"/>
              <w:jc w:val="center"/>
              <w:rPr>
                <w:sz w:val="22"/>
              </w:rPr>
            </w:pPr>
          </w:p>
          <w:p w:rsidR="000962DC" w:rsidRPr="00EF3D95" w:rsidRDefault="000962DC" w:rsidP="00255B32">
            <w:pPr>
              <w:pStyle w:val="Tekstpodstawowy"/>
              <w:jc w:val="center"/>
              <w:rPr>
                <w:sz w:val="22"/>
              </w:rPr>
            </w:pPr>
            <w:r w:rsidRPr="00EF3D95">
              <w:rPr>
                <w:sz w:val="22"/>
              </w:rPr>
              <w:t>8,2</w:t>
            </w:r>
          </w:p>
        </w:tc>
        <w:tc>
          <w:tcPr>
            <w:tcW w:w="2880" w:type="dxa"/>
          </w:tcPr>
          <w:p w:rsidR="000962DC" w:rsidRDefault="000962DC" w:rsidP="00255B32">
            <w:pPr>
              <w:pStyle w:val="Tekstpodstawowy"/>
              <w:rPr>
                <w:sz w:val="22"/>
              </w:rPr>
            </w:pPr>
          </w:p>
          <w:p w:rsidR="000962DC" w:rsidRPr="00EF3D95" w:rsidRDefault="000962DC" w:rsidP="00255B32">
            <w:pPr>
              <w:pStyle w:val="Tekstpodstawowy"/>
              <w:jc w:val="center"/>
              <w:rPr>
                <w:sz w:val="22"/>
              </w:rPr>
            </w:pPr>
            <w:r w:rsidRPr="00EF3D95">
              <w:rPr>
                <w:sz w:val="22"/>
              </w:rPr>
              <w:t>nadjeziorny zespół rekreacyjny ogródków  działkowych</w:t>
            </w:r>
          </w:p>
        </w:tc>
      </w:tr>
      <w:tr w:rsidR="000962DC" w:rsidRPr="00EF3D95" w:rsidTr="00255B32">
        <w:tblPrEx>
          <w:tblCellMar>
            <w:top w:w="0" w:type="dxa"/>
            <w:bottom w:w="0" w:type="dxa"/>
          </w:tblCellMar>
        </w:tblPrEx>
        <w:tc>
          <w:tcPr>
            <w:tcW w:w="2340" w:type="dxa"/>
          </w:tcPr>
          <w:p w:rsidR="000962DC" w:rsidRPr="000962DC" w:rsidRDefault="000962DC" w:rsidP="00255B32">
            <w:pPr>
              <w:pStyle w:val="Tekstpodstawowy"/>
              <w:jc w:val="center"/>
              <w:rPr>
                <w:bCs/>
                <w:sz w:val="22"/>
              </w:rPr>
            </w:pPr>
            <w:r w:rsidRPr="000962DC">
              <w:rPr>
                <w:bCs/>
                <w:sz w:val="22"/>
              </w:rPr>
              <w:t>Ostrowo  Małe</w:t>
            </w:r>
          </w:p>
          <w:p w:rsidR="000962DC" w:rsidRPr="000962DC" w:rsidRDefault="000962DC" w:rsidP="00255B32">
            <w:pPr>
              <w:pStyle w:val="Tekstpodstawowy"/>
              <w:jc w:val="center"/>
              <w:rPr>
                <w:bCs/>
                <w:i/>
                <w:sz w:val="22"/>
              </w:rPr>
            </w:pPr>
            <w:r w:rsidRPr="000962DC">
              <w:rPr>
                <w:bCs/>
                <w:i/>
                <w:sz w:val="22"/>
              </w:rPr>
              <w:t>Chwałka</w:t>
            </w:r>
          </w:p>
        </w:tc>
        <w:tc>
          <w:tcPr>
            <w:tcW w:w="1980" w:type="dxa"/>
          </w:tcPr>
          <w:p w:rsidR="000962DC" w:rsidRPr="00EF3D95" w:rsidRDefault="000962DC" w:rsidP="00255B32">
            <w:pPr>
              <w:pStyle w:val="Tekstpodstawowy"/>
              <w:jc w:val="center"/>
              <w:rPr>
                <w:sz w:val="22"/>
              </w:rPr>
            </w:pPr>
          </w:p>
        </w:tc>
        <w:tc>
          <w:tcPr>
            <w:tcW w:w="1980" w:type="dxa"/>
          </w:tcPr>
          <w:p w:rsidR="000962DC" w:rsidRPr="00EF3D95" w:rsidRDefault="000962DC" w:rsidP="00255B32">
            <w:pPr>
              <w:pStyle w:val="Tekstpodstawowy"/>
              <w:jc w:val="center"/>
              <w:rPr>
                <w:sz w:val="22"/>
              </w:rPr>
            </w:pPr>
            <w:r w:rsidRPr="00EF3D95">
              <w:rPr>
                <w:sz w:val="22"/>
              </w:rPr>
              <w:t>18,5</w:t>
            </w:r>
          </w:p>
        </w:tc>
        <w:tc>
          <w:tcPr>
            <w:tcW w:w="2880" w:type="dxa"/>
          </w:tcPr>
          <w:p w:rsidR="000962DC" w:rsidRDefault="000962DC" w:rsidP="00255B32">
            <w:pPr>
              <w:pStyle w:val="Tekstpodstawowy"/>
              <w:jc w:val="center"/>
              <w:rPr>
                <w:sz w:val="22"/>
              </w:rPr>
            </w:pPr>
            <w:r>
              <w:rPr>
                <w:sz w:val="22"/>
              </w:rPr>
              <w:t>plaża i kąpielisko</w:t>
            </w:r>
          </w:p>
          <w:p w:rsidR="000962DC" w:rsidRPr="00EF3D95" w:rsidRDefault="000962DC" w:rsidP="00255B32">
            <w:pPr>
              <w:pStyle w:val="Tekstpodstawowy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(nie urządzone)</w:t>
            </w:r>
            <w:r w:rsidRPr="00EF3D95">
              <w:rPr>
                <w:sz w:val="22"/>
              </w:rPr>
              <w:t>, wędkarstwo</w:t>
            </w:r>
          </w:p>
        </w:tc>
      </w:tr>
    </w:tbl>
    <w:p w:rsidR="00685D2E" w:rsidRPr="00685D2E" w:rsidRDefault="00685D2E" w:rsidP="00141E46">
      <w:pPr>
        <w:pStyle w:val="NormalnyWeb"/>
        <w:rPr>
          <w:color w:val="000000" w:themeColor="text1"/>
        </w:rPr>
      </w:pPr>
      <w:r w:rsidRPr="00685D2E">
        <w:rPr>
          <w:color w:val="000000" w:themeColor="text1"/>
        </w:rPr>
        <w:br/>
      </w:r>
      <w:r w:rsidRPr="00685D2E">
        <w:rPr>
          <w:rStyle w:val="Pogrubienie"/>
          <w:color w:val="000000" w:themeColor="text1"/>
        </w:rPr>
        <w:t xml:space="preserve">Rodzaje kąpielisk </w:t>
      </w:r>
    </w:p>
    <w:p w:rsidR="00685D2E" w:rsidRPr="00685D2E" w:rsidRDefault="00685D2E" w:rsidP="00164364">
      <w:pPr>
        <w:pStyle w:val="NormalnyWeb"/>
        <w:spacing w:line="360" w:lineRule="auto"/>
        <w:rPr>
          <w:color w:val="000000" w:themeColor="text1"/>
        </w:rPr>
      </w:pPr>
      <w:r w:rsidRPr="00685D2E">
        <w:rPr>
          <w:color w:val="000000" w:themeColor="text1"/>
        </w:rPr>
        <w:t>- plaża nad jeziorem Rościmińskim Małym - kąpielisko zorganizowane , niestrzeżone</w:t>
      </w:r>
      <w:r w:rsidRPr="00685D2E">
        <w:rPr>
          <w:color w:val="000000" w:themeColor="text1"/>
        </w:rPr>
        <w:br/>
        <w:t xml:space="preserve">- pozostałe jeziora wymienione w tab.1. - miejsca zwyczajowo wykorzystywane do    kąpieli, niestrzeżone </w:t>
      </w:r>
    </w:p>
    <w:p w:rsidR="00685D2E" w:rsidRPr="00685D2E" w:rsidRDefault="00685D2E" w:rsidP="00164364">
      <w:pPr>
        <w:pStyle w:val="NormalnyWeb"/>
        <w:spacing w:line="360" w:lineRule="auto"/>
        <w:rPr>
          <w:color w:val="000000" w:themeColor="text1"/>
        </w:rPr>
      </w:pPr>
      <w:r w:rsidRPr="00685D2E">
        <w:rPr>
          <w:rStyle w:val="Pogrubienie"/>
          <w:color w:val="000000" w:themeColor="text1"/>
        </w:rPr>
        <w:t xml:space="preserve">Warunki dla żeglugi i turystyki indywidualnej </w:t>
      </w:r>
    </w:p>
    <w:p w:rsidR="00685D2E" w:rsidRDefault="00685D2E" w:rsidP="00164364">
      <w:pPr>
        <w:pStyle w:val="NormalnyWeb"/>
        <w:spacing w:line="360" w:lineRule="auto"/>
        <w:rPr>
          <w:color w:val="000000" w:themeColor="text1"/>
        </w:rPr>
      </w:pPr>
      <w:r w:rsidRPr="00685D2E">
        <w:rPr>
          <w:color w:val="000000" w:themeColor="text1"/>
        </w:rPr>
        <w:t xml:space="preserve">Warunki do żeglugi występują na jeziorach: Witosławskim i Rościmińskim Małym, gdzie spotkać można żeglujących turystów. </w:t>
      </w:r>
      <w:r w:rsidRPr="00685D2E">
        <w:rPr>
          <w:color w:val="000000" w:themeColor="text1"/>
        </w:rPr>
        <w:br/>
        <w:t>Natomiast na wszystkich jeziorach istnieją warunki dla wędkarzy, sporadycznie spotyka się na nich łódki rybaków</w:t>
      </w:r>
    </w:p>
    <w:p w:rsidR="000D2DA5" w:rsidRDefault="000D2DA5" w:rsidP="00164364">
      <w:pPr>
        <w:pStyle w:val="NormalnyWeb"/>
        <w:spacing w:line="360" w:lineRule="auto"/>
        <w:rPr>
          <w:color w:val="000000" w:themeColor="text1"/>
        </w:rPr>
      </w:pPr>
    </w:p>
    <w:p w:rsidR="000D2DA5" w:rsidRPr="00685D2E" w:rsidRDefault="000D2DA5" w:rsidP="00164364">
      <w:pPr>
        <w:pStyle w:val="NormalnyWeb"/>
        <w:spacing w:line="360" w:lineRule="auto"/>
        <w:rPr>
          <w:color w:val="000000" w:themeColor="text1"/>
        </w:rPr>
      </w:pPr>
    </w:p>
    <w:p w:rsidR="00685D2E" w:rsidRPr="00685D2E" w:rsidRDefault="00685D2E" w:rsidP="00164364">
      <w:pPr>
        <w:pStyle w:val="NormalnyWeb"/>
        <w:spacing w:line="360" w:lineRule="auto"/>
        <w:rPr>
          <w:color w:val="000000" w:themeColor="text1"/>
        </w:rPr>
      </w:pPr>
      <w:r w:rsidRPr="00685D2E">
        <w:rPr>
          <w:rStyle w:val="Pogrubienie"/>
          <w:color w:val="000000" w:themeColor="text1"/>
        </w:rPr>
        <w:lastRenderedPageBreak/>
        <w:t>Pola namiotowe</w:t>
      </w:r>
    </w:p>
    <w:p w:rsidR="00685D2E" w:rsidRPr="00685D2E" w:rsidRDefault="00685D2E" w:rsidP="00164364">
      <w:pPr>
        <w:pStyle w:val="NormalnyWeb"/>
        <w:spacing w:line="360" w:lineRule="auto"/>
        <w:rPr>
          <w:color w:val="000000" w:themeColor="text1"/>
        </w:rPr>
      </w:pPr>
      <w:r w:rsidRPr="00685D2E">
        <w:rPr>
          <w:color w:val="000000" w:themeColor="text1"/>
        </w:rPr>
        <w:t xml:space="preserve">W miejscowości Rościmin nad Jeziorem Rościmińskim Małym jest przygotowana plaża z pomostem oraz polem namiotowym, która jest uzbrojona w energię elektryczną oraz parking. W odległości kilkunastu metrów od plaży jest bar oraz sklep spożywczy. </w:t>
      </w:r>
      <w:r w:rsidRPr="00685D2E">
        <w:rPr>
          <w:color w:val="000000" w:themeColor="text1"/>
        </w:rPr>
        <w:br/>
        <w:t xml:space="preserve">Ciekawa uporządkowana plaża z zagospodarowanym polem namiotowym oraz małą gastronomią znajduje się również w miejscowości Wiele nad Jeziorem Mintarz. Teren ten zajmuje powierzchnię ok.2 ha, jest uzbrojony w energię elektryczną ,wodę, sanitariaty oraz parking. </w:t>
      </w:r>
    </w:p>
    <w:p w:rsidR="00685D2E" w:rsidRPr="00685D2E" w:rsidRDefault="00685D2E" w:rsidP="00164364">
      <w:pPr>
        <w:pStyle w:val="NormalnyWeb"/>
        <w:spacing w:line="360" w:lineRule="auto"/>
        <w:rPr>
          <w:color w:val="000000" w:themeColor="text1"/>
        </w:rPr>
      </w:pPr>
      <w:r w:rsidRPr="00685D2E">
        <w:rPr>
          <w:rStyle w:val="Pogrubienie"/>
          <w:color w:val="000000" w:themeColor="text1"/>
        </w:rPr>
        <w:t xml:space="preserve">Ośrodki wypoczynkowe </w:t>
      </w:r>
    </w:p>
    <w:p w:rsidR="00685D2E" w:rsidRPr="00685D2E" w:rsidRDefault="00685D2E" w:rsidP="00164364">
      <w:pPr>
        <w:pStyle w:val="NormalnyWeb"/>
        <w:spacing w:line="360" w:lineRule="auto"/>
        <w:rPr>
          <w:color w:val="000000" w:themeColor="text1"/>
        </w:rPr>
      </w:pPr>
      <w:r w:rsidRPr="00685D2E">
        <w:rPr>
          <w:color w:val="000000" w:themeColor="text1"/>
        </w:rPr>
        <w:t xml:space="preserve">Są to tereny ogródków działkowych, które w rzeczywistości przez budowę domków letniskowych pełnią funkcję rekreacyjną. Na terenie gminy Mrocza znajdują się dwa takie ośrodki. Największy i najlepiej zagospodarowany zespół takich działek znajduje się w miejscowości Drzewianowo, nad jeziorem Drzewianowskim (2/3 powierzchni tego akwenu leżą w granicach naszej gminy). Drugi mniejszy zespół znajduje się w Samsieczynku nad Jeziorem Wielkim. </w:t>
      </w:r>
    </w:p>
    <w:p w:rsidR="00685D2E" w:rsidRPr="00685D2E" w:rsidRDefault="00685D2E" w:rsidP="00164364">
      <w:pPr>
        <w:pStyle w:val="NormalnyWeb"/>
        <w:spacing w:line="360" w:lineRule="auto"/>
        <w:rPr>
          <w:color w:val="000000" w:themeColor="text1"/>
        </w:rPr>
      </w:pPr>
      <w:r w:rsidRPr="00685D2E">
        <w:rPr>
          <w:rStyle w:val="Pogrubienie"/>
          <w:color w:val="000000" w:themeColor="text1"/>
        </w:rPr>
        <w:t xml:space="preserve">Ośrodek Hotelowo rekreacyjny </w:t>
      </w:r>
    </w:p>
    <w:p w:rsidR="00685D2E" w:rsidRPr="00685D2E" w:rsidRDefault="00685D2E" w:rsidP="00164364">
      <w:pPr>
        <w:pStyle w:val="NormalnyWeb"/>
        <w:spacing w:line="360" w:lineRule="auto"/>
        <w:rPr>
          <w:color w:val="000000" w:themeColor="text1"/>
        </w:rPr>
      </w:pPr>
      <w:r w:rsidRPr="00685D2E">
        <w:rPr>
          <w:color w:val="000000" w:themeColor="text1"/>
        </w:rPr>
        <w:t xml:space="preserve">Obiekt położony na Stadionie Miejskim w Mroczy, w otoczeniu zieleni na uboczu miasta, w środowisku czystym i nie skażonym. </w:t>
      </w:r>
    </w:p>
    <w:p w:rsidR="00685D2E" w:rsidRDefault="00685D2E" w:rsidP="00164364">
      <w:pPr>
        <w:pStyle w:val="NormalnyWeb"/>
        <w:spacing w:line="360" w:lineRule="auto"/>
        <w:rPr>
          <w:color w:val="000000" w:themeColor="text1"/>
        </w:rPr>
      </w:pPr>
      <w:r w:rsidRPr="00685D2E">
        <w:rPr>
          <w:color w:val="000000" w:themeColor="text1"/>
        </w:rPr>
        <w:t>Ośrodek dysponuje siedmioma pokojami:</w:t>
      </w:r>
      <w:r w:rsidRPr="00685D2E">
        <w:rPr>
          <w:color w:val="000000" w:themeColor="text1"/>
        </w:rPr>
        <w:br/>
        <w:t>- 1 pokój 1-osobowy z łazienką,</w:t>
      </w:r>
      <w:r w:rsidRPr="00685D2E">
        <w:rPr>
          <w:color w:val="000000" w:themeColor="text1"/>
        </w:rPr>
        <w:br/>
        <w:t>- 1 pokój 2-osobowy, łazienka w holu</w:t>
      </w:r>
      <w:r w:rsidRPr="00685D2E">
        <w:rPr>
          <w:color w:val="000000" w:themeColor="text1"/>
        </w:rPr>
        <w:br/>
        <w:t>- 2 pokoje 3-osobowe, łazienka w holu</w:t>
      </w:r>
      <w:r w:rsidRPr="00685D2E">
        <w:rPr>
          <w:color w:val="000000" w:themeColor="text1"/>
        </w:rPr>
        <w:br/>
        <w:t>- 1 pokój 4-osobowy, łazienka w holu</w:t>
      </w:r>
      <w:r w:rsidRPr="00685D2E">
        <w:rPr>
          <w:color w:val="000000" w:themeColor="text1"/>
        </w:rPr>
        <w:br/>
        <w:t>- 2 pokoje 6-osobowe, łazienka w holu</w:t>
      </w:r>
    </w:p>
    <w:p w:rsidR="000D2DA5" w:rsidRPr="00685D2E" w:rsidRDefault="000D2DA5" w:rsidP="00164364">
      <w:pPr>
        <w:pStyle w:val="NormalnyWeb"/>
        <w:spacing w:line="360" w:lineRule="auto"/>
        <w:rPr>
          <w:color w:val="000000" w:themeColor="text1"/>
        </w:rPr>
      </w:pPr>
    </w:p>
    <w:p w:rsidR="000F6F1B" w:rsidRDefault="000F6F1B" w:rsidP="000F6F1B">
      <w:pPr>
        <w:spacing w:line="360" w:lineRule="auto"/>
        <w:ind w:left="426" w:firstLine="360"/>
        <w:jc w:val="both"/>
        <w:rPr>
          <w:szCs w:val="24"/>
        </w:rPr>
      </w:pPr>
      <w:r>
        <w:t xml:space="preserve">Władze gminy zdają sobie sprawę z rangi problemu jednak w ostatnich kilku latach obejmujących realizację w/w Programu inne zadania tj. budowa </w:t>
      </w:r>
      <w:r>
        <w:rPr>
          <w:szCs w:val="24"/>
        </w:rPr>
        <w:t xml:space="preserve">dróg, szkół, ulic, chodników, kanalizacji były uznawane za priorytetowe w związku z czym zadania </w:t>
      </w:r>
      <w:r>
        <w:rPr>
          <w:szCs w:val="24"/>
        </w:rPr>
        <w:lastRenderedPageBreak/>
        <w:t>związane z rozwojem szeroko rozumianej turystyki, ze względu na niewystarczającą ilość środków finansowych musieliśmy</w:t>
      </w:r>
      <w:r w:rsidRPr="00B845DF">
        <w:rPr>
          <w:szCs w:val="24"/>
        </w:rPr>
        <w:t xml:space="preserve"> </w:t>
      </w:r>
      <w:r>
        <w:rPr>
          <w:szCs w:val="24"/>
        </w:rPr>
        <w:t xml:space="preserve">z pewnych zadań zrezygnować bądź były przesuwane w czasie. </w:t>
      </w:r>
    </w:p>
    <w:p w:rsidR="00C85E65" w:rsidRPr="004025C8" w:rsidRDefault="00C85E65" w:rsidP="00C85E65">
      <w:pPr>
        <w:spacing w:line="360" w:lineRule="auto"/>
        <w:ind w:left="284" w:firstLine="360"/>
        <w:jc w:val="both"/>
      </w:pPr>
      <w:r>
        <w:t xml:space="preserve">W ostatnich latach obserwujemy wzrost zainteresowania pobytem na terenie naszej gminy (liczne zapytania telefoniczne, e-mailem oraz osobiście o możliwość noclegu) co skłania do wniosków, że celowa jest rozbudowa bazy turystycznej. </w:t>
      </w:r>
      <w:r w:rsidR="000D2DA5">
        <w:t xml:space="preserve">Bezsprzecznie Gmina Mrocza jest bogata w wysokiej jakości walory środowiskowe, które uzasadniają ukierunkowanie jej rozwoju </w:t>
      </w:r>
      <w:r w:rsidR="002B6937">
        <w:t xml:space="preserve">na turystykę i w najbliższym latach podejmiemy działania mające na celu </w:t>
      </w:r>
      <w:r w:rsidR="0096747C">
        <w:t xml:space="preserve">jej rozwój. </w:t>
      </w:r>
    </w:p>
    <w:p w:rsidR="00C85E65" w:rsidRDefault="00C85E65" w:rsidP="000F6F1B">
      <w:pPr>
        <w:spacing w:line="360" w:lineRule="auto"/>
        <w:ind w:left="426" w:firstLine="360"/>
        <w:jc w:val="both"/>
        <w:rPr>
          <w:szCs w:val="24"/>
        </w:rPr>
      </w:pPr>
    </w:p>
    <w:p w:rsidR="00EC58C6" w:rsidRPr="00685D2E" w:rsidRDefault="00EC58C6" w:rsidP="00164364">
      <w:pPr>
        <w:spacing w:line="360" w:lineRule="auto"/>
        <w:ind w:firstLine="360"/>
        <w:jc w:val="both"/>
        <w:rPr>
          <w:color w:val="000000" w:themeColor="text1"/>
          <w:szCs w:val="24"/>
        </w:rPr>
      </w:pPr>
    </w:p>
    <w:p w:rsidR="00EC58C6" w:rsidRDefault="00EC58C6" w:rsidP="00164364">
      <w:pPr>
        <w:spacing w:line="360" w:lineRule="auto"/>
        <w:jc w:val="both"/>
        <w:rPr>
          <w:szCs w:val="24"/>
        </w:rPr>
      </w:pPr>
    </w:p>
    <w:p w:rsidR="00EC58C6" w:rsidRDefault="00EC58C6" w:rsidP="00164364">
      <w:pPr>
        <w:spacing w:line="360" w:lineRule="auto"/>
        <w:ind w:firstLine="360"/>
        <w:jc w:val="both"/>
        <w:rPr>
          <w:szCs w:val="24"/>
        </w:rPr>
      </w:pPr>
    </w:p>
    <w:p w:rsidR="00EC58C6" w:rsidRDefault="00EC58C6" w:rsidP="00164364">
      <w:pPr>
        <w:spacing w:line="360" w:lineRule="auto"/>
        <w:ind w:firstLine="360"/>
        <w:jc w:val="both"/>
        <w:rPr>
          <w:szCs w:val="24"/>
        </w:rPr>
      </w:pPr>
    </w:p>
    <w:sectPr w:rsidR="00EC58C6" w:rsidSect="00C730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64B3" w:rsidRDefault="008E64B3" w:rsidP="004070B4">
      <w:r>
        <w:separator/>
      </w:r>
    </w:p>
  </w:endnote>
  <w:endnote w:type="continuationSeparator" w:id="1">
    <w:p w:rsidR="008E64B3" w:rsidRDefault="008E64B3" w:rsidP="004070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64B3" w:rsidRDefault="008E64B3" w:rsidP="004070B4">
      <w:r>
        <w:separator/>
      </w:r>
    </w:p>
  </w:footnote>
  <w:footnote w:type="continuationSeparator" w:id="1">
    <w:p w:rsidR="008E64B3" w:rsidRDefault="008E64B3" w:rsidP="004070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20C91"/>
    <w:multiLevelType w:val="hybridMultilevel"/>
    <w:tmpl w:val="AE5A495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6F2479"/>
    <w:multiLevelType w:val="hybridMultilevel"/>
    <w:tmpl w:val="FB5C80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8EC7D6">
      <w:start w:val="1"/>
      <w:numFmt w:val="bullet"/>
      <w:lvlText w:val="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3FA59D3"/>
    <w:multiLevelType w:val="hybridMultilevel"/>
    <w:tmpl w:val="C4CEB1A4"/>
    <w:lvl w:ilvl="0" w:tplc="EC24B9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0BA6FAE"/>
    <w:multiLevelType w:val="hybridMultilevel"/>
    <w:tmpl w:val="551ED032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2351C5C"/>
    <w:multiLevelType w:val="hybridMultilevel"/>
    <w:tmpl w:val="1466F4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B673A0"/>
    <w:multiLevelType w:val="hybridMultilevel"/>
    <w:tmpl w:val="90B05DF4"/>
    <w:lvl w:ilvl="0" w:tplc="BB8EC7D6">
      <w:start w:val="1"/>
      <w:numFmt w:val="bullet"/>
      <w:lvlText w:val="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</w:rPr>
    </w:lvl>
    <w:lvl w:ilvl="1" w:tplc="0AE079A0">
      <w:start w:val="1"/>
      <w:numFmt w:val="bullet"/>
      <w:lvlText w:val=""/>
      <w:lvlJc w:val="left"/>
      <w:pPr>
        <w:tabs>
          <w:tab w:val="num" w:pos="680"/>
        </w:tabs>
        <w:ind w:left="624" w:hanging="284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0FF2"/>
    <w:rsid w:val="0007014D"/>
    <w:rsid w:val="00073015"/>
    <w:rsid w:val="00081671"/>
    <w:rsid w:val="000962DC"/>
    <w:rsid w:val="000D2DA5"/>
    <w:rsid w:val="000F6F1B"/>
    <w:rsid w:val="00107A5F"/>
    <w:rsid w:val="00141E46"/>
    <w:rsid w:val="00164364"/>
    <w:rsid w:val="0017547E"/>
    <w:rsid w:val="001B51BB"/>
    <w:rsid w:val="001E7B49"/>
    <w:rsid w:val="001F2D49"/>
    <w:rsid w:val="00257D28"/>
    <w:rsid w:val="00267F0B"/>
    <w:rsid w:val="002B6937"/>
    <w:rsid w:val="002B6E92"/>
    <w:rsid w:val="002D7EA7"/>
    <w:rsid w:val="00371771"/>
    <w:rsid w:val="00381A04"/>
    <w:rsid w:val="003F25DF"/>
    <w:rsid w:val="004025C8"/>
    <w:rsid w:val="004070B4"/>
    <w:rsid w:val="00436179"/>
    <w:rsid w:val="00483EC0"/>
    <w:rsid w:val="00514C88"/>
    <w:rsid w:val="00522C92"/>
    <w:rsid w:val="00526471"/>
    <w:rsid w:val="005C748F"/>
    <w:rsid w:val="005D4935"/>
    <w:rsid w:val="005E7606"/>
    <w:rsid w:val="00685D2E"/>
    <w:rsid w:val="006A6DAB"/>
    <w:rsid w:val="006B3014"/>
    <w:rsid w:val="00722438"/>
    <w:rsid w:val="00725B44"/>
    <w:rsid w:val="00770FF2"/>
    <w:rsid w:val="00800C69"/>
    <w:rsid w:val="00802CF0"/>
    <w:rsid w:val="00805923"/>
    <w:rsid w:val="00841A6C"/>
    <w:rsid w:val="00874D9B"/>
    <w:rsid w:val="00885B6D"/>
    <w:rsid w:val="008A3272"/>
    <w:rsid w:val="008E64B3"/>
    <w:rsid w:val="00930E9B"/>
    <w:rsid w:val="00944E26"/>
    <w:rsid w:val="0096747C"/>
    <w:rsid w:val="00984998"/>
    <w:rsid w:val="009F6441"/>
    <w:rsid w:val="00A1183F"/>
    <w:rsid w:val="00A85A6E"/>
    <w:rsid w:val="00AE1CA2"/>
    <w:rsid w:val="00B22165"/>
    <w:rsid w:val="00B35CE5"/>
    <w:rsid w:val="00B37D57"/>
    <w:rsid w:val="00B40CF4"/>
    <w:rsid w:val="00B845DF"/>
    <w:rsid w:val="00BD6F68"/>
    <w:rsid w:val="00BF37F4"/>
    <w:rsid w:val="00C01707"/>
    <w:rsid w:val="00C07924"/>
    <w:rsid w:val="00C73097"/>
    <w:rsid w:val="00C85E65"/>
    <w:rsid w:val="00CA1B29"/>
    <w:rsid w:val="00CE7DCA"/>
    <w:rsid w:val="00D74445"/>
    <w:rsid w:val="00D74CAB"/>
    <w:rsid w:val="00D90AD4"/>
    <w:rsid w:val="00D93538"/>
    <w:rsid w:val="00DC57B5"/>
    <w:rsid w:val="00DC6EA5"/>
    <w:rsid w:val="00DE61E1"/>
    <w:rsid w:val="00E46C6C"/>
    <w:rsid w:val="00E47D72"/>
    <w:rsid w:val="00E666E3"/>
    <w:rsid w:val="00EC58C6"/>
    <w:rsid w:val="00ED5BCA"/>
    <w:rsid w:val="00EF153A"/>
    <w:rsid w:val="00F1635C"/>
    <w:rsid w:val="00F2652B"/>
    <w:rsid w:val="00F50741"/>
    <w:rsid w:val="00F61997"/>
    <w:rsid w:val="00FA77BD"/>
    <w:rsid w:val="00FE2E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0FF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770FF2"/>
    <w:pPr>
      <w:spacing w:before="100" w:beforeAutospacing="1" w:after="100" w:afterAutospacing="1"/>
    </w:pPr>
    <w:rPr>
      <w:color w:val="CCFFFF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070B4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070B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070B4"/>
    <w:rPr>
      <w:vertAlign w:val="superscript"/>
    </w:rPr>
  </w:style>
  <w:style w:type="paragraph" w:styleId="Akapitzlist">
    <w:name w:val="List Paragraph"/>
    <w:basedOn w:val="Normalny"/>
    <w:uiPriority w:val="34"/>
    <w:qFormat/>
    <w:rsid w:val="00ED5BCA"/>
    <w:pPr>
      <w:ind w:left="720"/>
      <w:contextualSpacing/>
    </w:pPr>
  </w:style>
  <w:style w:type="character" w:styleId="Pogrubienie">
    <w:name w:val="Strong"/>
    <w:basedOn w:val="Domylnaczcionkaakapitu"/>
    <w:qFormat/>
    <w:rsid w:val="00685D2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5D2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5D2E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rsid w:val="000962DC"/>
    <w:pPr>
      <w:spacing w:after="120"/>
    </w:pPr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0962D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6</Pages>
  <Words>1401</Words>
  <Characters>8406</Characters>
  <Application>Microsoft Office Word</Application>
  <DocSecurity>0</DocSecurity>
  <Lines>70</Lines>
  <Paragraphs>19</Paragraphs>
  <ScaleCrop>false</ScaleCrop>
  <Company>FSPDMaIS</Company>
  <LinksUpToDate>false</LinksUpToDate>
  <CharactersWithSpaces>9788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Murawiec</dc:creator>
  <cp:lastModifiedBy>Joanna Murawiec</cp:lastModifiedBy>
  <cp:revision>97</cp:revision>
  <dcterms:created xsi:type="dcterms:W3CDTF">2009-06-10T10:09:00Z</dcterms:created>
  <dcterms:modified xsi:type="dcterms:W3CDTF">2009-06-10T12:22:00Z</dcterms:modified>
</cp:coreProperties>
</file>