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288DC5" w14:textId="6D61E6BF" w:rsidR="004F373D" w:rsidRDefault="007B2D87">
      <w:pPr>
        <w:spacing w:after="120" w:line="360" w:lineRule="auto"/>
        <w:jc w:val="right"/>
      </w:pPr>
      <w:r>
        <w:t>Projekt  12/4</w:t>
      </w:r>
      <w:bookmarkStart w:id="0" w:name="_GoBack"/>
      <w:bookmarkEnd w:id="0"/>
    </w:p>
    <w:p w14:paraId="04D38B39" w14:textId="77777777" w:rsidR="004F373D" w:rsidRDefault="007B2D87">
      <w:pPr>
        <w:spacing w:after="12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UCHWAŁA Nr .…....................../2024</w:t>
      </w:r>
    </w:p>
    <w:p w14:paraId="4290B637" w14:textId="77777777" w:rsidR="004F373D" w:rsidRDefault="007B2D87">
      <w:pPr>
        <w:spacing w:after="120" w:line="240" w:lineRule="auto"/>
        <w:jc w:val="center"/>
      </w:pPr>
      <w:r>
        <w:rPr>
          <w:rFonts w:ascii="Times New Roman" w:hAnsi="Times New Roman" w:cs="Arial"/>
          <w:b/>
          <w:sz w:val="24"/>
          <w:szCs w:val="24"/>
        </w:rPr>
        <w:t>RADY MIEJSKIEJ W MROCZY</w:t>
      </w:r>
    </w:p>
    <w:p w14:paraId="44AB31C6" w14:textId="77777777" w:rsidR="004F373D" w:rsidRDefault="007B2D87">
      <w:pPr>
        <w:spacing w:after="120" w:line="240" w:lineRule="auto"/>
        <w:jc w:val="center"/>
      </w:pPr>
      <w:r>
        <w:rPr>
          <w:rFonts w:ascii="Times New Roman" w:hAnsi="Times New Roman" w:cs="Arial"/>
          <w:sz w:val="24"/>
          <w:szCs w:val="24"/>
        </w:rPr>
        <w:t>z dnia ………….................. r.</w:t>
      </w:r>
    </w:p>
    <w:p w14:paraId="76A151F1" w14:textId="77777777" w:rsidR="004F373D" w:rsidRDefault="004F373D">
      <w:pPr>
        <w:spacing w:after="120" w:line="360" w:lineRule="auto"/>
        <w:jc w:val="center"/>
        <w:rPr>
          <w:rFonts w:cs="Arial"/>
          <w:sz w:val="24"/>
          <w:szCs w:val="24"/>
        </w:rPr>
      </w:pPr>
    </w:p>
    <w:p w14:paraId="25D182AA" w14:textId="77777777" w:rsidR="004F373D" w:rsidRDefault="007B2D87" w:rsidP="0021196C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w sprawie wyrażenia zgody na wniesienie przez Gminę Mrocza wkładu pieniężnego do Społecznej Inicjatywy Mieszkaniowej „KZN – Bydgoski” Spółka z </w:t>
      </w:r>
      <w:r>
        <w:rPr>
          <w:rFonts w:ascii="Times New Roman" w:hAnsi="Times New Roman" w:cs="Arial"/>
          <w:b/>
          <w:sz w:val="24"/>
          <w:szCs w:val="24"/>
        </w:rPr>
        <w:t>ograniczoną odpowiedzialnością z siedzibą w Inowrocławiu</w:t>
      </w:r>
    </w:p>
    <w:p w14:paraId="718E6DD3" w14:textId="77777777" w:rsidR="004F373D" w:rsidRDefault="004F373D">
      <w:pPr>
        <w:spacing w:after="0" w:line="360" w:lineRule="auto"/>
        <w:jc w:val="both"/>
        <w:rPr>
          <w:rFonts w:ascii="Times New Roman" w:hAnsi="Times New Roman" w:cs="Arial"/>
          <w:sz w:val="24"/>
          <w:szCs w:val="24"/>
        </w:rPr>
      </w:pPr>
    </w:p>
    <w:p w14:paraId="00182F18" w14:textId="77777777" w:rsidR="004F373D" w:rsidRDefault="007B2D87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Na podstawie art. 7 ust. 1 pkt 7 i art. 18 ust. 1 ustawy o samorządzie gminnym </w:t>
      </w:r>
      <w:bookmarkStart w:id="1" w:name="_Hlk82421686"/>
      <w:r>
        <w:rPr>
          <w:rFonts w:ascii="Times New Roman" w:hAnsi="Times New Roman" w:cs="Arial"/>
          <w:sz w:val="24"/>
          <w:szCs w:val="24"/>
        </w:rPr>
        <w:t>(Dz. U.</w:t>
      </w:r>
      <w:r>
        <w:rPr>
          <w:rFonts w:ascii="Times New Roman" w:hAnsi="Times New Roman" w:cs="Arial"/>
          <w:sz w:val="24"/>
          <w:szCs w:val="24"/>
        </w:rPr>
        <w:br/>
        <w:t xml:space="preserve">z 2023 r. poz. 40 z </w:t>
      </w:r>
      <w:proofErr w:type="spellStart"/>
      <w:r>
        <w:rPr>
          <w:rFonts w:ascii="Times New Roman" w:hAnsi="Times New Roman" w:cs="Arial"/>
          <w:sz w:val="24"/>
          <w:szCs w:val="24"/>
        </w:rPr>
        <w:t>późn</w:t>
      </w:r>
      <w:proofErr w:type="spellEnd"/>
      <w:r>
        <w:rPr>
          <w:rFonts w:ascii="Times New Roman" w:hAnsi="Times New Roman" w:cs="Arial"/>
          <w:sz w:val="24"/>
          <w:szCs w:val="24"/>
        </w:rPr>
        <w:t xml:space="preserve">. zm.) </w:t>
      </w:r>
      <w:bookmarkEnd w:id="1"/>
      <w:r>
        <w:rPr>
          <w:rFonts w:ascii="Times New Roman" w:hAnsi="Times New Roman" w:cs="Arial"/>
          <w:sz w:val="24"/>
          <w:szCs w:val="24"/>
        </w:rPr>
        <w:t xml:space="preserve">Rada Miejska w Mroczy </w:t>
      </w:r>
      <w:r w:rsidRPr="0021196C">
        <w:rPr>
          <w:rFonts w:ascii="Times New Roman" w:hAnsi="Times New Roman" w:cs="Arial"/>
          <w:sz w:val="24"/>
          <w:szCs w:val="24"/>
        </w:rPr>
        <w:t>uchwala, co następuje:</w:t>
      </w:r>
      <w:r w:rsidRPr="0021196C"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</w:p>
    <w:p w14:paraId="3AD34D83" w14:textId="5122417F" w:rsidR="004F373D" w:rsidRDefault="007B2D87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1. </w:t>
      </w:r>
      <w:r>
        <w:rPr>
          <w:rFonts w:ascii="Times New Roman" w:hAnsi="Times New Roman" w:cs="Arial"/>
          <w:sz w:val="24"/>
          <w:szCs w:val="24"/>
        </w:rPr>
        <w:t>Wyraża zgodę na wniesienie p</w:t>
      </w:r>
      <w:r>
        <w:rPr>
          <w:rFonts w:ascii="Times New Roman" w:hAnsi="Times New Roman" w:cs="Arial"/>
          <w:sz w:val="24"/>
          <w:szCs w:val="24"/>
        </w:rPr>
        <w:t>rzez Gminę Mrocza do spółki pod nazwą Społeczna Inicjatywa Mieszkaniowa „KZN-Bydgoski” Spółka z ograniczoną odpowiedzialnością</w:t>
      </w:r>
      <w:r>
        <w:rPr>
          <w:rFonts w:ascii="Times New Roman" w:hAnsi="Times New Roman" w:cs="Arial"/>
          <w:sz w:val="24"/>
          <w:szCs w:val="24"/>
        </w:rPr>
        <w:br/>
        <w:t>z siedzibą w Inowrocławiu, zwanej dalej „Spółką”, wkładu pieniężnego w wysokości</w:t>
      </w:r>
      <w:r>
        <w:rPr>
          <w:rFonts w:ascii="Times New Roman" w:hAnsi="Times New Roman" w:cs="Arial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4 223 945,19 zł (słownie: cztery miliony dwieści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e dwadzieścia trzy tysiące dziewięćset czterdzieści pięć złotych groszy 19/100) na sfinansowanie działania polegającego na objęciu przez Gminę Mrocza udziałów w Spółce, w celu realizacji inwestycji polegającej na wybudowaniu </w:t>
      </w:r>
      <w:r>
        <w:rPr>
          <w:rFonts w:ascii="Times New Roman" w:hAnsi="Times New Roman" w:cs="Arial"/>
          <w:sz w:val="24"/>
          <w:szCs w:val="24"/>
        </w:rPr>
        <w:t>budynku mieszkalnego wielorodzi</w:t>
      </w:r>
      <w:r>
        <w:rPr>
          <w:rFonts w:ascii="Times New Roman" w:hAnsi="Times New Roman" w:cs="Arial"/>
          <w:sz w:val="24"/>
          <w:szCs w:val="24"/>
        </w:rPr>
        <w:t xml:space="preserve">nnego na działce nr 963/11 położonej </w:t>
      </w:r>
      <w:r w:rsidR="0021196C">
        <w:rPr>
          <w:rFonts w:ascii="Times New Roman" w:hAnsi="Times New Roman" w:cs="Arial"/>
          <w:sz w:val="24"/>
          <w:szCs w:val="24"/>
        </w:rPr>
        <w:t xml:space="preserve">                </w:t>
      </w:r>
      <w:r>
        <w:rPr>
          <w:rFonts w:ascii="Times New Roman" w:hAnsi="Times New Roman" w:cs="Arial"/>
          <w:sz w:val="24"/>
          <w:szCs w:val="24"/>
        </w:rPr>
        <w:t>w</w:t>
      </w:r>
      <w:r w:rsidR="0021196C"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 w:cs="Arial"/>
          <w:sz w:val="24"/>
          <w:szCs w:val="24"/>
        </w:rPr>
        <w:t xml:space="preserve"> Mroczy</w:t>
      </w:r>
      <w:r>
        <w:rPr>
          <w:rFonts w:ascii="Times New Roman" w:eastAsia="Times New Roman" w:hAnsi="Times New Roman" w:cs="Arial"/>
          <w:sz w:val="24"/>
          <w:szCs w:val="24"/>
          <w:lang w:eastAsia="zh-CN"/>
        </w:rPr>
        <w:t>.</w:t>
      </w:r>
    </w:p>
    <w:p w14:paraId="5751715B" w14:textId="77777777" w:rsidR="004F373D" w:rsidRDefault="004F373D">
      <w:pPr>
        <w:spacing w:after="0" w:line="360" w:lineRule="auto"/>
        <w:ind w:firstLine="567"/>
        <w:jc w:val="both"/>
        <w:rPr>
          <w:rFonts w:ascii="Times New Roman" w:hAnsi="Times New Roman"/>
        </w:rPr>
      </w:pPr>
    </w:p>
    <w:p w14:paraId="6A76A492" w14:textId="77777777" w:rsidR="004F373D" w:rsidRDefault="007B2D87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2.</w:t>
      </w:r>
      <w:r>
        <w:rPr>
          <w:rFonts w:ascii="Times New Roman" w:hAnsi="Times New Roman" w:cs="Arial"/>
          <w:sz w:val="24"/>
          <w:szCs w:val="24"/>
        </w:rPr>
        <w:t xml:space="preserve"> Przekazanie Spółce wkładu pieniężnego, o którym mowa w § 1, nastąpi ze środków otrzymanych przez Gminę Mrocza z Banku Gospodarstwa Krajowego.</w:t>
      </w:r>
    </w:p>
    <w:p w14:paraId="6494602F" w14:textId="77777777" w:rsidR="004F373D" w:rsidRDefault="007B2D87">
      <w:pPr>
        <w:spacing w:after="2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3. </w:t>
      </w:r>
      <w:r>
        <w:rPr>
          <w:rFonts w:ascii="Times New Roman" w:hAnsi="Times New Roman" w:cs="Arial"/>
          <w:sz w:val="24"/>
          <w:szCs w:val="24"/>
        </w:rPr>
        <w:t>Wykonanie uchwały powierza się Burmistr</w:t>
      </w:r>
      <w:r>
        <w:rPr>
          <w:rFonts w:ascii="Times New Roman" w:hAnsi="Times New Roman" w:cs="Arial"/>
          <w:sz w:val="24"/>
          <w:szCs w:val="24"/>
        </w:rPr>
        <w:t>zowi Miasta i Gminy Mrocza.</w:t>
      </w:r>
    </w:p>
    <w:p w14:paraId="2B3AE18A" w14:textId="77777777" w:rsidR="004F373D" w:rsidRDefault="007B2D87">
      <w:pPr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4.</w:t>
      </w:r>
      <w:r>
        <w:rPr>
          <w:rFonts w:ascii="Times New Roman" w:hAnsi="Times New Roman" w:cs="Arial"/>
          <w:sz w:val="24"/>
          <w:szCs w:val="24"/>
        </w:rPr>
        <w:t xml:space="preserve"> Uchwała wchodzi w życie z dniem podjęcia.</w:t>
      </w:r>
    </w:p>
    <w:p w14:paraId="0CEB2548" w14:textId="77777777" w:rsidR="004F373D" w:rsidRDefault="004F373D">
      <w:pPr>
        <w:spacing w:after="0" w:line="360" w:lineRule="auto"/>
        <w:jc w:val="both"/>
      </w:pPr>
    </w:p>
    <w:p w14:paraId="3401ECD6" w14:textId="77777777" w:rsidR="004F373D" w:rsidRDefault="004F373D">
      <w:pPr>
        <w:spacing w:after="0" w:line="360" w:lineRule="auto"/>
        <w:jc w:val="both"/>
      </w:pPr>
    </w:p>
    <w:p w14:paraId="48E791A1" w14:textId="77777777" w:rsidR="004F373D" w:rsidRDefault="004F373D">
      <w:pPr>
        <w:spacing w:after="0" w:line="360" w:lineRule="auto"/>
        <w:jc w:val="both"/>
      </w:pPr>
    </w:p>
    <w:p w14:paraId="76CA96B1" w14:textId="77777777" w:rsidR="004F373D" w:rsidRDefault="004F373D">
      <w:pPr>
        <w:spacing w:after="0" w:line="360" w:lineRule="auto"/>
        <w:jc w:val="both"/>
      </w:pPr>
    </w:p>
    <w:p w14:paraId="5503EFE6" w14:textId="77777777" w:rsidR="004F373D" w:rsidRDefault="004F373D">
      <w:pPr>
        <w:spacing w:after="0" w:line="360" w:lineRule="auto"/>
        <w:jc w:val="both"/>
      </w:pPr>
    </w:p>
    <w:p w14:paraId="13171E1A" w14:textId="77777777" w:rsidR="004F373D" w:rsidRDefault="004F373D">
      <w:pPr>
        <w:spacing w:after="0" w:line="360" w:lineRule="auto"/>
        <w:jc w:val="both"/>
      </w:pPr>
    </w:p>
    <w:p w14:paraId="78EA9339" w14:textId="77777777" w:rsidR="004F373D" w:rsidRDefault="004F373D">
      <w:pPr>
        <w:spacing w:after="0" w:line="360" w:lineRule="auto"/>
        <w:jc w:val="both"/>
      </w:pPr>
    </w:p>
    <w:p w14:paraId="5A1EF25C" w14:textId="77777777" w:rsidR="004F373D" w:rsidRDefault="004F373D">
      <w:pPr>
        <w:spacing w:after="0" w:line="360" w:lineRule="auto"/>
        <w:jc w:val="both"/>
      </w:pPr>
    </w:p>
    <w:p w14:paraId="7044889D" w14:textId="77777777" w:rsidR="004F373D" w:rsidRDefault="004F373D">
      <w:pPr>
        <w:spacing w:after="0" w:line="360" w:lineRule="auto"/>
        <w:jc w:val="both"/>
      </w:pPr>
    </w:p>
    <w:p w14:paraId="1039DD08" w14:textId="77777777" w:rsidR="004F373D" w:rsidRDefault="004F373D">
      <w:pPr>
        <w:spacing w:after="0" w:line="360" w:lineRule="auto"/>
        <w:jc w:val="both"/>
      </w:pPr>
    </w:p>
    <w:p w14:paraId="16E14843" w14:textId="77777777" w:rsidR="004F373D" w:rsidRDefault="004F373D">
      <w:pPr>
        <w:spacing w:after="0" w:line="360" w:lineRule="auto"/>
        <w:jc w:val="both"/>
      </w:pPr>
    </w:p>
    <w:p w14:paraId="5B9DE956" w14:textId="77777777" w:rsidR="004F373D" w:rsidRDefault="004F373D">
      <w:pPr>
        <w:spacing w:after="0" w:line="360" w:lineRule="auto"/>
        <w:jc w:val="both"/>
      </w:pPr>
    </w:p>
    <w:p w14:paraId="540D6E85" w14:textId="77777777" w:rsidR="004F373D" w:rsidRDefault="004F373D">
      <w:pPr>
        <w:spacing w:after="0" w:line="360" w:lineRule="auto"/>
        <w:jc w:val="both"/>
      </w:pPr>
    </w:p>
    <w:p w14:paraId="2255BBD6" w14:textId="77777777" w:rsidR="004F373D" w:rsidRDefault="004F373D">
      <w:pPr>
        <w:spacing w:after="0" w:line="360" w:lineRule="auto"/>
        <w:jc w:val="both"/>
      </w:pPr>
    </w:p>
    <w:p w14:paraId="4E13BA36" w14:textId="77777777" w:rsidR="004F373D" w:rsidRDefault="007B2D87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Uzasadnienie</w:t>
      </w:r>
    </w:p>
    <w:p w14:paraId="65DB8FAB" w14:textId="79762E51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Zgodnie z art. 7 ust. 1 pkt 7 ustawy z dnia 8 marca 1990 r</w:t>
      </w:r>
      <w:r w:rsidR="00401B7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 samorządzie gminnym, zadania własne gminy obejmują sprawy gminnego budownictwa mieszkaniowego.</w:t>
      </w:r>
    </w:p>
    <w:p w14:paraId="33237C19" w14:textId="77777777" w:rsidR="004F373D" w:rsidRDefault="004F37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5C90EA" w14:textId="3BF5072A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Rada Miejska w Mroczy Uchwałą nr XXXVIII/297/2021 z dnia 31 sierpnia 2021 r. wyraziła zgodę na utworzenie przez Gminę Mrocza spółki pod firmą Społeczna Inic</w:t>
      </w:r>
      <w:r>
        <w:rPr>
          <w:rFonts w:ascii="Times New Roman" w:hAnsi="Times New Roman"/>
          <w:sz w:val="24"/>
          <w:szCs w:val="24"/>
        </w:rPr>
        <w:t>jatywa Mieszkaniowa „KZN-Bydgoski” Sp. z o.o. z siedzibą w Inowrocławiu. W tym celu pozyskano dopłatę w wysokości 3 000 000,00 zł na częściowe pokrycie objęcia udziałów</w:t>
      </w:r>
      <w:r>
        <w:rPr>
          <w:rFonts w:ascii="Times New Roman" w:hAnsi="Times New Roman"/>
          <w:sz w:val="24"/>
          <w:szCs w:val="24"/>
        </w:rPr>
        <w:br/>
        <w:t>w spółce. W celu realizacji inwestycji polegającej na wybudowaniu 43 lokali mieszkalnyc</w:t>
      </w:r>
      <w:r>
        <w:rPr>
          <w:rFonts w:ascii="Times New Roman" w:hAnsi="Times New Roman"/>
          <w:sz w:val="24"/>
          <w:szCs w:val="24"/>
        </w:rPr>
        <w:t xml:space="preserve">h, za zgodą Rady Miejskiej, a następnie aktem notarialnym wniesiony został aport niepieniężny </w:t>
      </w:r>
      <w:r w:rsidR="0021196C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>w postaci nieruchomości gruntowej położonej w Mroczy przy ul. Nakielskiej, oznaczonej numerem geodezyjnym 963/11. Rada Miejska w Mroczy Uchwałą nr LI/4</w:t>
      </w:r>
      <w:r>
        <w:rPr>
          <w:rFonts w:ascii="Times New Roman" w:hAnsi="Times New Roman"/>
          <w:sz w:val="24"/>
          <w:szCs w:val="24"/>
        </w:rPr>
        <w:t xml:space="preserve">30/2022 z dnia 30 września 2022 roku, zatwierdziła wniosek o wsparcie realizacji inwestycji, w celu wystąpienia do Rządowego Funduszu Rozwoju Mieszkalnictwa. Pismem z dnia 1 marca 2023 roku Burmistrz Miasta i Gminy Mrocza zwrócił się o wsparcie inwestycji </w:t>
      </w:r>
      <w:r>
        <w:rPr>
          <w:rFonts w:ascii="Times New Roman" w:hAnsi="Times New Roman"/>
          <w:sz w:val="24"/>
          <w:szCs w:val="24"/>
        </w:rPr>
        <w:t>w wysokości 1 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471 587,65 zł. W dniu 20 czerwca 2023 roku Gmina Mrocza otrzymała informację, że wniosek został zweryfikowany pozytywnie. Środki finansowe wpłynęły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na konto Gminy w dniu 21 czerwca 2023 roku, które następnie na podstawie Uchwały LXVII/542/202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 Rady Miejskiej w Mroczy zostały wniesione jako wkład pieniężny na zwiększeniu udziałów w spółce.</w:t>
      </w:r>
    </w:p>
    <w:p w14:paraId="413045F0" w14:textId="77777777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Dodatkowo Gmina Mrocza złożyła wniosek o udzielenie wsparcia finansowego z Funduszu Dopłat w ramach realizacji przez Bank Gospodarstwa Krajowego rządowego p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rogramu budownictwa komunalnego. W dniu 16 sierpnia 2023 roku Gmina Mrocza otrzymała informację, że wniosek został zweryfikowany pozytywnie. Na podstawie zawartej umowy i aneksu nr 1 środki finansowe w wysokości 97 737,63 zł, zostały przekazane Gminie Mroc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za w dniu 27 listopada 2023 roku, które na podstawie Uchwały Rady Miejskiej w Mroczy z dnia 26 stycznia 2024 roku, zostaną wniesione do „SIM KZN-Bydgoski” jako wkład pieniężny na zwiększeniu udziałów w spółce.</w:t>
      </w:r>
    </w:p>
    <w:p w14:paraId="73F7D570" w14:textId="77777777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Natomiast na podstawie aneksu nr 2 do umowy z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awartego w dniu 4 marca 2024 roku, Gmina Mrocza otrzyma 4 223 945,19 zł w terminie 60 dni od dnia zawarcia aneksu, które następnie na podstawie przedmiotowej Uchwały wniesione zostaną również jak wkład pieniężny na zwiększenie udziałów w spółce.</w:t>
      </w:r>
    </w:p>
    <w:p w14:paraId="05C40DF2" w14:textId="77777777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 celu pr</w:t>
      </w:r>
      <w:r>
        <w:rPr>
          <w:rFonts w:ascii="Times New Roman" w:hAnsi="Times New Roman"/>
          <w:sz w:val="24"/>
          <w:szCs w:val="24"/>
        </w:rPr>
        <w:t>zekazania środków jako aport pieniężny na rzecz Społecznej Inicjatywy Mieszkaniowej „KZN-Bydgoski” Sp. z o.o. z siedzibą w Inowrocławiu, niezbędne jest wyrażenie zgody przez Radę Miejską w Mroczy.</w:t>
      </w:r>
    </w:p>
    <w:p w14:paraId="4D57B1E3" w14:textId="77777777" w:rsidR="004F373D" w:rsidRDefault="007B2D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Mając powyższe na uwadze, zasadne jest podjęcie przez Radę</w:t>
      </w:r>
      <w:r>
        <w:rPr>
          <w:rFonts w:ascii="Times New Roman" w:hAnsi="Times New Roman"/>
          <w:sz w:val="24"/>
          <w:szCs w:val="24"/>
        </w:rPr>
        <w:t xml:space="preserve"> Miejską w Mroczy, stosownej uchwały w przedmiotowej sprawie.</w:t>
      </w:r>
    </w:p>
    <w:sectPr w:rsidR="004F373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3D"/>
    <w:rsid w:val="0021196C"/>
    <w:rsid w:val="00401B77"/>
    <w:rsid w:val="004F373D"/>
    <w:rsid w:val="007B2D87"/>
    <w:rsid w:val="009E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411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3484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Bogna Narożna</dc:creator>
  <dc:description/>
  <cp:lastModifiedBy>Agnieszkad</cp:lastModifiedBy>
  <cp:revision>5</cp:revision>
  <cp:lastPrinted>2024-03-08T12:33:00Z</cp:lastPrinted>
  <dcterms:created xsi:type="dcterms:W3CDTF">2024-03-12T12:21:00Z</dcterms:created>
  <dcterms:modified xsi:type="dcterms:W3CDTF">2024-03-18T12:00:00Z</dcterms:modified>
  <dc:language>pl-PL</dc:language>
</cp:coreProperties>
</file>