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F4C26" w14:textId="77777777" w:rsidR="00295482" w:rsidRPr="00091A52" w:rsidRDefault="00163FED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44"/>
          <w:szCs w:val="28"/>
        </w:rPr>
        <w:t xml:space="preserve">GMINA MROCZA  </w:t>
      </w:r>
    </w:p>
    <w:p w14:paraId="50C91702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</w:p>
    <w:p w14:paraId="4D849353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</w:p>
    <w:p w14:paraId="7214AAB2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40"/>
          <w:szCs w:val="28"/>
        </w:rPr>
      </w:pPr>
    </w:p>
    <w:p w14:paraId="1DE55CD0" w14:textId="51A1723C" w:rsidR="00295482" w:rsidRPr="00091A52" w:rsidRDefault="00163FED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  <w:r w:rsidRPr="00091A52">
        <w:rPr>
          <w:rFonts w:ascii="Times New Roman" w:hAnsi="Times New Roman" w:cs="Times New Roman"/>
          <w:b/>
          <w:sz w:val="40"/>
          <w:szCs w:val="28"/>
        </w:rPr>
        <w:t xml:space="preserve">Sprawozdanie  z realizacji </w:t>
      </w:r>
      <w:r w:rsidRPr="00091A52">
        <w:rPr>
          <w:rFonts w:ascii="Times New Roman" w:hAnsi="Times New Roman" w:cs="Times New Roman"/>
          <w:b/>
          <w:sz w:val="40"/>
          <w:szCs w:val="28"/>
        </w:rPr>
        <w:br/>
        <w:t>Rocznego Programu Współpracy w</w:t>
      </w:r>
      <w:r w:rsidRPr="00091A52">
        <w:rPr>
          <w:rFonts w:ascii="Times New Roman" w:eastAsia="Calibri" w:hAnsi="Times New Roman" w:cs="Times New Roman"/>
          <w:b/>
          <w:sz w:val="40"/>
          <w:szCs w:val="28"/>
        </w:rPr>
        <w:t xml:space="preserve"> </w:t>
      </w:r>
      <w:r w:rsidRPr="00091A52">
        <w:rPr>
          <w:rFonts w:ascii="Times New Roman" w:hAnsi="Times New Roman" w:cs="Times New Roman"/>
          <w:b/>
          <w:sz w:val="40"/>
          <w:szCs w:val="28"/>
        </w:rPr>
        <w:t xml:space="preserve"> 202</w:t>
      </w:r>
      <w:r w:rsidR="001321B4">
        <w:rPr>
          <w:rFonts w:ascii="Times New Roman" w:hAnsi="Times New Roman" w:cs="Times New Roman"/>
          <w:b/>
          <w:sz w:val="40"/>
          <w:szCs w:val="28"/>
        </w:rPr>
        <w:t>3</w:t>
      </w:r>
      <w:r w:rsidRPr="00091A52">
        <w:rPr>
          <w:rFonts w:ascii="Times New Roman" w:hAnsi="Times New Roman" w:cs="Times New Roman"/>
          <w:b/>
          <w:sz w:val="40"/>
          <w:szCs w:val="28"/>
        </w:rPr>
        <w:t xml:space="preserve"> roku </w:t>
      </w:r>
      <w:r w:rsidRPr="00091A52">
        <w:rPr>
          <w:rFonts w:ascii="Times New Roman" w:hAnsi="Times New Roman" w:cs="Times New Roman"/>
          <w:b/>
          <w:sz w:val="40"/>
          <w:szCs w:val="28"/>
        </w:rPr>
        <w:br/>
        <w:t xml:space="preserve">Gminy Mrocza z organizacjami pozarządowymi </w:t>
      </w:r>
    </w:p>
    <w:p w14:paraId="03264BA4" w14:textId="3B023BCC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6F308F44" w14:textId="5FBCD0D5" w:rsidR="00295482" w:rsidRPr="00091A52" w:rsidRDefault="00DB6154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091A52">
        <w:rPr>
          <w:rFonts w:ascii="Times New Roman" w:hAnsi="Times New Roman" w:cs="Times New Roman"/>
          <w:b/>
          <w:noProof/>
          <w:sz w:val="28"/>
          <w:szCs w:val="26"/>
        </w:rPr>
        <w:drawing>
          <wp:anchor distT="0" distB="0" distL="0" distR="0" simplePos="0" relativeHeight="2" behindDoc="0" locked="0" layoutInCell="1" allowOverlap="1" wp14:anchorId="6872F76B" wp14:editId="4C145ED1">
            <wp:simplePos x="0" y="0"/>
            <wp:positionH relativeFrom="column">
              <wp:posOffset>2176145</wp:posOffset>
            </wp:positionH>
            <wp:positionV relativeFrom="paragraph">
              <wp:posOffset>386080</wp:posOffset>
            </wp:positionV>
            <wp:extent cx="1476375" cy="1766570"/>
            <wp:effectExtent l="0" t="0" r="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F528DB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3C2D1B6C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2981CB1D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7359D8F2" w14:textId="77777777" w:rsidR="00295482" w:rsidRPr="00091A52" w:rsidRDefault="00295482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58E4ABB5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9C18E4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73D060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0DBBC7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E9B761" w14:textId="1D2F527F" w:rsidR="00295482" w:rsidRPr="00091A52" w:rsidRDefault="001321B4">
      <w:pPr>
        <w:pStyle w:val="Domylnie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  <w:szCs w:val="28"/>
        </w:rPr>
        <w:t>Marzec</w:t>
      </w:r>
      <w:r w:rsidR="00163FED" w:rsidRPr="00091A52">
        <w:rPr>
          <w:rFonts w:ascii="Times New Roman" w:hAnsi="Times New Roman" w:cs="Times New Roman"/>
          <w:b/>
          <w:sz w:val="32"/>
          <w:szCs w:val="28"/>
        </w:rPr>
        <w:t xml:space="preserve"> 202</w:t>
      </w:r>
      <w:r>
        <w:rPr>
          <w:rFonts w:ascii="Times New Roman" w:hAnsi="Times New Roman" w:cs="Times New Roman"/>
          <w:b/>
          <w:sz w:val="32"/>
          <w:szCs w:val="28"/>
        </w:rPr>
        <w:t>4</w:t>
      </w:r>
    </w:p>
    <w:p w14:paraId="2E2CE845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0BD7656D" w14:textId="77777777" w:rsidR="00295482" w:rsidRPr="00091A52" w:rsidRDefault="00295482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73DA3774" w14:textId="3938ACCF" w:rsidR="00295482" w:rsidRPr="00C75607" w:rsidRDefault="00303C38" w:rsidP="00091A52">
      <w:pPr>
        <w:pStyle w:val="Standard"/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Cs/>
        </w:rPr>
        <w:lastRenderedPageBreak/>
        <w:t xml:space="preserve">Program współpracy  z organizacjami pozarządowymi oraz podmiotami wymienionymi w art. 3 ust. 3 </w:t>
      </w:r>
      <w:r w:rsidR="0029491C">
        <w:rPr>
          <w:rFonts w:ascii="Times New Roman" w:eastAsia="Calibri" w:hAnsi="Times New Roman" w:cs="Times New Roman"/>
          <w:bCs/>
        </w:rPr>
        <w:t xml:space="preserve">jest najważniejszym </w:t>
      </w:r>
      <w:r w:rsidR="0029491C" w:rsidRPr="007968F4">
        <w:rPr>
          <w:rFonts w:ascii="Times New Roman" w:eastAsia="Calibri" w:hAnsi="Times New Roman" w:cs="Times New Roman"/>
          <w:bCs/>
        </w:rPr>
        <w:t>dokument</w:t>
      </w:r>
      <w:r w:rsidR="0029491C">
        <w:rPr>
          <w:rFonts w:ascii="Times New Roman" w:eastAsia="Calibri" w:hAnsi="Times New Roman" w:cs="Times New Roman"/>
          <w:bCs/>
        </w:rPr>
        <w:t>em</w:t>
      </w:r>
      <w:r w:rsidR="0029491C" w:rsidRPr="007968F4">
        <w:rPr>
          <w:rFonts w:ascii="Times New Roman" w:eastAsia="Calibri" w:hAnsi="Times New Roman" w:cs="Times New Roman"/>
          <w:bCs/>
        </w:rPr>
        <w:t xml:space="preserve"> regulujący</w:t>
      </w:r>
      <w:r w:rsidR="0029491C">
        <w:rPr>
          <w:rFonts w:ascii="Times New Roman" w:eastAsia="Calibri" w:hAnsi="Times New Roman" w:cs="Times New Roman"/>
          <w:bCs/>
        </w:rPr>
        <w:t>m</w:t>
      </w:r>
      <w:r w:rsidR="0029491C" w:rsidRPr="007968F4">
        <w:rPr>
          <w:rFonts w:ascii="Times New Roman" w:eastAsia="Calibri" w:hAnsi="Times New Roman" w:cs="Times New Roman"/>
          <w:bCs/>
        </w:rPr>
        <w:t xml:space="preserve"> zasady wspóldziałania samorządu </w:t>
      </w:r>
      <w:r>
        <w:rPr>
          <w:rFonts w:ascii="Times New Roman" w:eastAsia="Calibri" w:hAnsi="Times New Roman" w:cs="Times New Roman"/>
          <w:bCs/>
        </w:rPr>
        <w:t xml:space="preserve">                        </w:t>
      </w:r>
      <w:r w:rsidR="0029491C" w:rsidRPr="007968F4">
        <w:rPr>
          <w:rFonts w:ascii="Times New Roman" w:eastAsia="Calibri" w:hAnsi="Times New Roman" w:cs="Times New Roman"/>
          <w:bCs/>
        </w:rPr>
        <w:t>z organizacjami pozarządowymi</w:t>
      </w:r>
      <w:r>
        <w:rPr>
          <w:rFonts w:ascii="Times New Roman" w:eastAsia="Calibri" w:hAnsi="Times New Roman" w:cs="Times New Roman"/>
          <w:bCs/>
        </w:rPr>
        <w:t xml:space="preserve"> i z</w:t>
      </w:r>
      <w:r w:rsidR="0029491C">
        <w:rPr>
          <w:rFonts w:ascii="Times New Roman" w:eastAsia="Calibri" w:hAnsi="Times New Roman" w:cs="Times New Roman"/>
          <w:bCs/>
        </w:rPr>
        <w:t xml:space="preserve">godnie z ustawą </w:t>
      </w:r>
      <w:r w:rsidR="00542860">
        <w:rPr>
          <w:rFonts w:ascii="Times New Roman" w:eastAsia="Calibri" w:hAnsi="Times New Roman" w:cs="Times New Roman"/>
          <w:bCs/>
        </w:rPr>
        <w:t>uchwalany jest do 30 listopada roku poprzedzającego okres obowiązywania program</w:t>
      </w:r>
      <w:r>
        <w:rPr>
          <w:rFonts w:ascii="Times New Roman" w:eastAsia="Calibri" w:hAnsi="Times New Roman" w:cs="Times New Roman"/>
          <w:bCs/>
        </w:rPr>
        <w:t xml:space="preserve">. </w:t>
      </w:r>
      <w:r w:rsidR="001941D3">
        <w:rPr>
          <w:rFonts w:ascii="Times New Roman" w:eastAsia="Calibri" w:hAnsi="Times New Roman" w:cs="Times New Roman"/>
          <w:bCs/>
        </w:rPr>
        <w:t>“</w:t>
      </w:r>
      <w:r w:rsidR="00D424F9" w:rsidRPr="00C75607">
        <w:rPr>
          <w:rFonts w:ascii="Times New Roman" w:eastAsia="Calibri" w:hAnsi="Times New Roman" w:cs="Times New Roman"/>
          <w:bCs/>
        </w:rPr>
        <w:t xml:space="preserve">Program współpracy Gminy Mrocza </w:t>
      </w:r>
      <w:r>
        <w:rPr>
          <w:rFonts w:ascii="Times New Roman" w:eastAsia="Calibri" w:hAnsi="Times New Roman" w:cs="Times New Roman"/>
          <w:bCs/>
        </w:rPr>
        <w:t xml:space="preserve">                             </w:t>
      </w:r>
      <w:r w:rsidR="00D424F9" w:rsidRPr="00C75607">
        <w:rPr>
          <w:rFonts w:ascii="Times New Roman" w:eastAsia="Calibri" w:hAnsi="Times New Roman" w:cs="Times New Roman"/>
          <w:bCs/>
        </w:rPr>
        <w:t>z organizacjami pozarządowymi oraz innymi podmiotami prowadzącymi działalność pożytku publicznego na 202</w:t>
      </w:r>
      <w:r w:rsidR="001321B4" w:rsidRPr="00C75607">
        <w:rPr>
          <w:rFonts w:ascii="Times New Roman" w:eastAsia="Calibri" w:hAnsi="Times New Roman" w:cs="Times New Roman"/>
          <w:bCs/>
        </w:rPr>
        <w:t>3</w:t>
      </w:r>
      <w:r w:rsidR="00D424F9" w:rsidRPr="00C75607">
        <w:rPr>
          <w:rFonts w:ascii="Times New Roman" w:eastAsia="Calibri" w:hAnsi="Times New Roman" w:cs="Times New Roman"/>
          <w:bCs/>
        </w:rPr>
        <w:t xml:space="preserve"> rok</w:t>
      </w:r>
      <w:r w:rsidR="00D424F9" w:rsidRPr="007968F4">
        <w:rPr>
          <w:rFonts w:ascii="Times New Roman" w:eastAsia="Calibri" w:hAnsi="Times New Roman" w:cs="Times New Roman"/>
          <w:bCs/>
        </w:rPr>
        <w:t>”</w:t>
      </w:r>
      <w:r>
        <w:rPr>
          <w:rFonts w:ascii="Times New Roman" w:eastAsia="Calibri" w:hAnsi="Times New Roman" w:cs="Times New Roman"/>
          <w:bCs/>
        </w:rPr>
        <w:t xml:space="preserve"> </w:t>
      </w:r>
      <w:r w:rsidR="00D424F9" w:rsidRPr="007968F4">
        <w:rPr>
          <w:rFonts w:ascii="Times New Roman" w:eastAsia="Calibri" w:hAnsi="Times New Roman" w:cs="Times New Roman"/>
          <w:bCs/>
        </w:rPr>
        <w:t xml:space="preserve">przyjęty został Uchwałą nr </w:t>
      </w:r>
      <w:r w:rsidR="001321B4" w:rsidRPr="007968F4">
        <w:rPr>
          <w:rFonts w:ascii="Times New Roman" w:eastAsia="Calibri" w:hAnsi="Times New Roman" w:cs="Times New Roman"/>
          <w:bCs/>
        </w:rPr>
        <w:t xml:space="preserve">LII/444/2022 </w:t>
      </w:r>
      <w:r w:rsidR="00D424F9" w:rsidRPr="007968F4">
        <w:rPr>
          <w:rFonts w:ascii="Times New Roman" w:eastAsia="Calibri" w:hAnsi="Times New Roman" w:cs="Times New Roman"/>
          <w:bCs/>
        </w:rPr>
        <w:t>Rady Miejskiej w Mroczy z dnia 2</w:t>
      </w:r>
      <w:r w:rsidR="001321B4" w:rsidRPr="007968F4">
        <w:rPr>
          <w:rFonts w:ascii="Times New Roman" w:eastAsia="Calibri" w:hAnsi="Times New Roman" w:cs="Times New Roman"/>
          <w:bCs/>
        </w:rPr>
        <w:t>1</w:t>
      </w:r>
      <w:r w:rsidR="00D424F9" w:rsidRPr="007968F4">
        <w:rPr>
          <w:rFonts w:ascii="Times New Roman" w:eastAsia="Calibri" w:hAnsi="Times New Roman" w:cs="Times New Roman"/>
          <w:bCs/>
        </w:rPr>
        <w:t xml:space="preserve"> </w:t>
      </w:r>
      <w:r w:rsidR="001321B4" w:rsidRPr="007968F4">
        <w:rPr>
          <w:rFonts w:ascii="Times New Roman" w:eastAsia="Calibri" w:hAnsi="Times New Roman" w:cs="Times New Roman"/>
          <w:bCs/>
        </w:rPr>
        <w:t>październik</w:t>
      </w:r>
      <w:r w:rsidR="00D424F9" w:rsidRPr="007968F4">
        <w:rPr>
          <w:rFonts w:ascii="Times New Roman" w:eastAsia="Calibri" w:hAnsi="Times New Roman" w:cs="Times New Roman"/>
          <w:bCs/>
        </w:rPr>
        <w:t>a 202</w:t>
      </w:r>
      <w:r w:rsidR="001321B4" w:rsidRPr="007968F4">
        <w:rPr>
          <w:rFonts w:ascii="Times New Roman" w:eastAsia="Calibri" w:hAnsi="Times New Roman" w:cs="Times New Roman"/>
          <w:bCs/>
        </w:rPr>
        <w:t>2</w:t>
      </w:r>
      <w:r w:rsidR="00D424F9" w:rsidRPr="0029491C">
        <w:rPr>
          <w:rFonts w:ascii="Times New Roman" w:eastAsia="Calibri" w:hAnsi="Times New Roman" w:cs="Times New Roman"/>
          <w:bCs/>
        </w:rPr>
        <w:t xml:space="preserve"> r</w:t>
      </w:r>
      <w:r w:rsidR="001321B4" w:rsidRPr="0029491C">
        <w:rPr>
          <w:rFonts w:ascii="Times New Roman" w:eastAsia="Calibri" w:hAnsi="Times New Roman" w:cs="Times New Roman"/>
          <w:bCs/>
        </w:rPr>
        <w:t>oku.</w:t>
      </w:r>
    </w:p>
    <w:p w14:paraId="158E636A" w14:textId="7A9E6300" w:rsidR="00295482" w:rsidRPr="00C75607" w:rsidRDefault="00163FED">
      <w:pPr>
        <w:pStyle w:val="Domylnie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sz w:val="24"/>
          <w:szCs w:val="24"/>
        </w:rPr>
        <w:t>W dniach od</w:t>
      </w:r>
      <w:r w:rsidR="001321B4" w:rsidRPr="00C75607">
        <w:rPr>
          <w:rFonts w:ascii="Times New Roman" w:eastAsia="Calibri" w:hAnsi="Times New Roman" w:cs="Times New Roman"/>
          <w:sz w:val="24"/>
          <w:szCs w:val="24"/>
        </w:rPr>
        <w:t xml:space="preserve"> 11 do 18 października 2022 roku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 prowadzono konsultacje dotyczące ww. Programu. Projekt Programu wraz z formularzem zgłaszania uwag został wysłany organizacjom pozarządowym z terenu Gminy Mrocza drogą pocztową. Informacja dot. konsultacji  została umieszczona także  na stronie Biuletynu Informacji Publicznej Gminy Mrocza,  a także na stronie internetowej: mrocza.pl. </w:t>
      </w:r>
    </w:p>
    <w:p w14:paraId="1E75501D" w14:textId="2A100DB6" w:rsidR="00295482" w:rsidRPr="002D0171" w:rsidRDefault="00163FED" w:rsidP="002D0171">
      <w:pPr>
        <w:pStyle w:val="Standard"/>
        <w:widowControl w:val="0"/>
        <w:jc w:val="both"/>
        <w:rPr>
          <w:rFonts w:ascii="Times New Roman" w:eastAsia="Calibri" w:hAnsi="Times New Roman" w:cs="Times New Roman"/>
          <w:bCs/>
        </w:rPr>
      </w:pPr>
      <w:r w:rsidRPr="002D0171">
        <w:rPr>
          <w:rFonts w:ascii="Times New Roman" w:eastAsia="Calibri" w:hAnsi="Times New Roman" w:cs="Times New Roman"/>
          <w:bCs/>
        </w:rPr>
        <w:t>W przewidzianym termini</w:t>
      </w:r>
      <w:r w:rsidR="001321B4" w:rsidRPr="002D0171">
        <w:rPr>
          <w:rFonts w:ascii="Times New Roman" w:eastAsia="Calibri" w:hAnsi="Times New Roman" w:cs="Times New Roman"/>
          <w:bCs/>
        </w:rPr>
        <w:t>e nie wniesiono żadnych uwag do projektu.</w:t>
      </w:r>
      <w:r w:rsidRPr="002D0171">
        <w:rPr>
          <w:rFonts w:ascii="Times New Roman" w:eastAsia="Calibri" w:hAnsi="Times New Roman" w:cs="Times New Roman"/>
          <w:bCs/>
        </w:rPr>
        <w:t xml:space="preserve">  </w:t>
      </w:r>
    </w:p>
    <w:p w14:paraId="41EAF5C2" w14:textId="27C038C4" w:rsidR="007C6D0D" w:rsidRPr="002D0171" w:rsidRDefault="007C6D0D" w:rsidP="002D0171">
      <w:pPr>
        <w:pStyle w:val="Standard"/>
        <w:widowControl w:val="0"/>
        <w:jc w:val="both"/>
        <w:rPr>
          <w:rFonts w:ascii="Times New Roman" w:eastAsia="Calibri" w:hAnsi="Times New Roman" w:cs="Times New Roman"/>
          <w:bCs/>
        </w:rPr>
      </w:pPr>
      <w:r w:rsidRPr="002D0171">
        <w:rPr>
          <w:rFonts w:ascii="Times New Roman" w:eastAsia="Calibri" w:hAnsi="Times New Roman" w:cs="Times New Roman"/>
          <w:bCs/>
        </w:rPr>
        <w:t>Organ wykonawczy jednostki samorządu terytorialnego nie później niż do dnia 31 maja każdego roku jest zobowiązywany przedłożyć organowi stanowiącemu jednostki samorządu terytorialnego</w:t>
      </w:r>
      <w:r w:rsidR="002D0171">
        <w:rPr>
          <w:rFonts w:ascii="Times New Roman" w:eastAsia="Calibri" w:hAnsi="Times New Roman" w:cs="Times New Roman"/>
          <w:bCs/>
        </w:rPr>
        <w:t xml:space="preserve"> oraz opublikować w </w:t>
      </w:r>
      <w:r w:rsidR="00855081">
        <w:rPr>
          <w:rFonts w:ascii="Times New Roman" w:eastAsia="Calibri" w:hAnsi="Times New Roman" w:cs="Times New Roman"/>
          <w:bCs/>
        </w:rPr>
        <w:t>B</w:t>
      </w:r>
      <w:r w:rsidR="002D0171">
        <w:rPr>
          <w:rFonts w:ascii="Times New Roman" w:eastAsia="Calibri" w:hAnsi="Times New Roman" w:cs="Times New Roman"/>
          <w:bCs/>
        </w:rPr>
        <w:t>iuletynie Informacji Publicznej</w:t>
      </w:r>
      <w:r w:rsidRPr="002D0171">
        <w:rPr>
          <w:rFonts w:ascii="Times New Roman" w:eastAsia="Calibri" w:hAnsi="Times New Roman" w:cs="Times New Roman"/>
          <w:bCs/>
        </w:rPr>
        <w:t xml:space="preserve"> sprawozdanie z realizacji programu współpracy za rok poprzedni. </w:t>
      </w:r>
    </w:p>
    <w:p w14:paraId="158F2EBF" w14:textId="77777777" w:rsidR="00295482" w:rsidRPr="00C75607" w:rsidRDefault="00295482" w:rsidP="002D0171">
      <w:pPr>
        <w:pStyle w:val="Domylnie"/>
        <w:spacing w:line="360" w:lineRule="auto"/>
        <w:rPr>
          <w:rFonts w:ascii="Times New Roman" w:hAnsi="Times New Roman" w:cs="Times New Roman"/>
          <w:sz w:val="24"/>
          <w:szCs w:val="24"/>
          <w:highlight w:val="red"/>
        </w:rPr>
      </w:pPr>
    </w:p>
    <w:p w14:paraId="3101106E" w14:textId="7BF495D3" w:rsidR="00295482" w:rsidRPr="00C75607" w:rsidRDefault="00163FED">
      <w:pPr>
        <w:pStyle w:val="Domylnie"/>
        <w:tabs>
          <w:tab w:val="left" w:pos="1080"/>
          <w:tab w:val="left" w:pos="180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b/>
          <w:sz w:val="24"/>
          <w:szCs w:val="24"/>
        </w:rPr>
        <w:t>FORMY WSPÓŁPRACY GMINY MROCZA Z ORGANIZACJAMI POZARZĄDOWYMI W 202</w:t>
      </w:r>
      <w:r w:rsidR="001321B4" w:rsidRPr="00C75607">
        <w:rPr>
          <w:rFonts w:ascii="Times New Roman" w:hAnsi="Times New Roman" w:cs="Times New Roman"/>
          <w:b/>
          <w:sz w:val="24"/>
          <w:szCs w:val="24"/>
        </w:rPr>
        <w:t>3</w:t>
      </w:r>
      <w:r w:rsidRPr="00C75607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0E02AE6" w14:textId="1F7E17C0" w:rsidR="00295482" w:rsidRPr="00C75607" w:rsidRDefault="00163FED">
      <w:pPr>
        <w:pStyle w:val="Akapitzlist"/>
        <w:numPr>
          <w:ilvl w:val="0"/>
          <w:numId w:val="2"/>
        </w:num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b/>
          <w:sz w:val="24"/>
          <w:szCs w:val="24"/>
          <w:u w:val="single"/>
        </w:rPr>
        <w:t xml:space="preserve">Współpraca o charakterze  finansowym  </w:t>
      </w:r>
    </w:p>
    <w:p w14:paraId="02DA725B" w14:textId="77777777" w:rsidR="00295482" w:rsidRPr="00C75607" w:rsidRDefault="00295482" w:rsidP="00277FCD">
      <w:p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highlight w:val="red"/>
          <w:lang w:eastAsia="ar-SA"/>
        </w:rPr>
      </w:pPr>
    </w:p>
    <w:p w14:paraId="1161B466" w14:textId="6189F43B" w:rsidR="00295482" w:rsidRPr="00C75607" w:rsidRDefault="00163FED" w:rsidP="00277FCD">
      <w:pPr>
        <w:jc w:val="both"/>
        <w:rPr>
          <w:rFonts w:ascii="Times New Roman" w:hAnsi="Times New Roman" w:cs="Times New Roman"/>
          <w:sz w:val="24"/>
        </w:rPr>
      </w:pPr>
      <w:r w:rsidRPr="00C75607">
        <w:rPr>
          <w:rFonts w:ascii="Times New Roman" w:hAnsi="Times New Roman" w:cs="Times New Roman"/>
          <w:sz w:val="24"/>
        </w:rPr>
        <w:t xml:space="preserve">W ramach Otwartego Konkursu Ofert na realizację zadania publicznego w </w:t>
      </w:r>
      <w:r w:rsidRPr="00C75607">
        <w:rPr>
          <w:rFonts w:ascii="Times New Roman" w:hAnsi="Times New Roman" w:cs="Times New Roman"/>
          <w:b/>
          <w:sz w:val="24"/>
        </w:rPr>
        <w:t>zakresie wspierania i upo</w:t>
      </w:r>
      <w:r w:rsidRPr="00C75607">
        <w:rPr>
          <w:rFonts w:ascii="Times New Roman" w:hAnsi="Times New Roman" w:cs="Times New Roman"/>
          <w:b/>
          <w:bCs/>
          <w:sz w:val="24"/>
        </w:rPr>
        <w:t>wszechniania kultury fizycznej i sportu w Gminie Mrocza w 202</w:t>
      </w:r>
      <w:r w:rsidR="001321B4" w:rsidRPr="00C75607">
        <w:rPr>
          <w:rFonts w:ascii="Times New Roman" w:hAnsi="Times New Roman" w:cs="Times New Roman"/>
          <w:b/>
          <w:bCs/>
          <w:sz w:val="24"/>
        </w:rPr>
        <w:t>3</w:t>
      </w:r>
      <w:r w:rsidRPr="00C75607">
        <w:rPr>
          <w:rFonts w:ascii="Times New Roman" w:hAnsi="Times New Roman" w:cs="Times New Roman"/>
          <w:b/>
          <w:bCs/>
          <w:sz w:val="24"/>
        </w:rPr>
        <w:t xml:space="preserve"> roku</w:t>
      </w:r>
      <w:r w:rsidRPr="00C75607">
        <w:rPr>
          <w:rFonts w:ascii="Times New Roman" w:hAnsi="Times New Roman" w:cs="Times New Roman"/>
          <w:sz w:val="24"/>
        </w:rPr>
        <w:t xml:space="preserve">  ogłoszonego na podstawie uchwały nr</w:t>
      </w:r>
      <w:r w:rsidRPr="00C75607">
        <w:rPr>
          <w:rFonts w:ascii="Times New Roman" w:eastAsia="Calibri" w:hAnsi="Times New Roman" w:cs="Times New Roman"/>
          <w:iCs/>
          <w:sz w:val="24"/>
        </w:rPr>
        <w:t xml:space="preserve"> XXXI/246/2021 Rady Miejskiej z dnia 29 stycznia 2021 </w:t>
      </w:r>
      <w:r w:rsidRPr="00C75607">
        <w:rPr>
          <w:rFonts w:ascii="Times New Roman" w:hAnsi="Times New Roman" w:cs="Times New Roman"/>
          <w:sz w:val="24"/>
        </w:rPr>
        <w:t>w sprawie określenia warunków i trybu wspierania finansowego rozwoju sportu na terenie Gminy Mrocza – kwota 1</w:t>
      </w:r>
      <w:r w:rsidR="001321B4" w:rsidRPr="00C75607">
        <w:rPr>
          <w:rFonts w:ascii="Times New Roman" w:hAnsi="Times New Roman" w:cs="Times New Roman"/>
          <w:sz w:val="24"/>
        </w:rPr>
        <w:t>7</w:t>
      </w:r>
      <w:r w:rsidRPr="00C75607">
        <w:rPr>
          <w:rFonts w:ascii="Times New Roman" w:hAnsi="Times New Roman" w:cs="Times New Roman"/>
          <w:sz w:val="24"/>
        </w:rPr>
        <w:t xml:space="preserve">0 000,00 zł </w:t>
      </w:r>
    </w:p>
    <w:p w14:paraId="1905F033" w14:textId="77777777" w:rsidR="001321B4" w:rsidRPr="00C75607" w:rsidRDefault="001321B4" w:rsidP="00277FCD">
      <w:pPr>
        <w:jc w:val="both"/>
        <w:rPr>
          <w:rFonts w:ascii="Times New Roman" w:hAnsi="Times New Roman" w:cs="Times New Roman"/>
          <w:sz w:val="24"/>
        </w:rPr>
      </w:pPr>
    </w:p>
    <w:p w14:paraId="6712B206" w14:textId="77777777" w:rsidR="001321B4" w:rsidRPr="00C75607" w:rsidRDefault="001321B4" w:rsidP="001321B4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b/>
          <w:sz w:val="24"/>
          <w:szCs w:val="24"/>
        </w:rPr>
        <w:t>- Ludowy Uczniowski Klub Sportowy</w:t>
      </w:r>
      <w:r w:rsidRPr="00C75607">
        <w:rPr>
          <w:rFonts w:ascii="Times New Roman" w:hAnsi="Times New Roman" w:cs="Times New Roman"/>
          <w:sz w:val="24"/>
          <w:szCs w:val="24"/>
        </w:rPr>
        <w:t xml:space="preserve"> </w:t>
      </w:r>
      <w:r w:rsidRPr="00C75607">
        <w:rPr>
          <w:rFonts w:ascii="Times New Roman" w:hAnsi="Times New Roman" w:cs="Times New Roman"/>
          <w:b/>
          <w:sz w:val="24"/>
          <w:szCs w:val="24"/>
        </w:rPr>
        <w:t>„FENIKS” Mrocza</w:t>
      </w:r>
    </w:p>
    <w:p w14:paraId="53448597" w14:textId="35C29FC0" w:rsidR="001321B4" w:rsidRPr="00C75607" w:rsidRDefault="001321B4" w:rsidP="001941D3">
      <w:pPr>
        <w:pStyle w:val="Domylnie"/>
        <w:tabs>
          <w:tab w:val="left" w:pos="284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Po zapoznaniu się z pozytywną oceną Komisji powołanej w sprawie oceny i wyboru ofert Burmistrz Miasta i Gminy Mrocza przyznał LUKS „FENIKS” dofinansowanie w kwocie </w:t>
      </w:r>
      <w:r w:rsidR="001941D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75607">
        <w:rPr>
          <w:rFonts w:ascii="Times New Roman" w:hAnsi="Times New Roman" w:cs="Times New Roman"/>
          <w:b/>
          <w:bCs/>
          <w:sz w:val="24"/>
          <w:szCs w:val="24"/>
        </w:rPr>
        <w:t>65 00</w:t>
      </w:r>
      <w:r w:rsidRPr="00C75607">
        <w:rPr>
          <w:rFonts w:ascii="Times New Roman" w:hAnsi="Times New Roman" w:cs="Times New Roman"/>
          <w:b/>
          <w:sz w:val="24"/>
          <w:szCs w:val="24"/>
        </w:rPr>
        <w:t>0,00 zł</w:t>
      </w:r>
      <w:r w:rsidRPr="00C75607">
        <w:rPr>
          <w:rFonts w:ascii="Times New Roman" w:hAnsi="Times New Roman" w:cs="Times New Roman"/>
          <w:sz w:val="24"/>
          <w:szCs w:val="24"/>
        </w:rPr>
        <w:t xml:space="preserve"> na realizację zadania pn. „Rozwój sportu na terenie Miasta i Gminy Mrocza   </w:t>
      </w:r>
      <w:r w:rsidR="001941D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75607">
        <w:rPr>
          <w:rFonts w:ascii="Times New Roman" w:hAnsi="Times New Roman" w:cs="Times New Roman"/>
          <w:sz w:val="24"/>
          <w:szCs w:val="24"/>
        </w:rPr>
        <w:t xml:space="preserve">w 2023 roku”. </w:t>
      </w:r>
      <w:r w:rsidRPr="00C75607">
        <w:rPr>
          <w:rFonts w:ascii="Times New Roman" w:eastAsia="Calibri" w:hAnsi="Times New Roman" w:cs="Times New Roman"/>
          <w:sz w:val="24"/>
          <w:szCs w:val="24"/>
        </w:rPr>
        <w:t>Na realizację zadania podpisano Umowę  Nr: RO.032.1.</w:t>
      </w:r>
      <w:r w:rsidR="00807C9F" w:rsidRPr="00C75607">
        <w:rPr>
          <w:rFonts w:ascii="Times New Roman" w:eastAsia="Calibri" w:hAnsi="Times New Roman" w:cs="Times New Roman"/>
          <w:sz w:val="24"/>
          <w:szCs w:val="24"/>
        </w:rPr>
        <w:t>20</w:t>
      </w:r>
      <w:r w:rsidRPr="00C75607">
        <w:rPr>
          <w:rFonts w:ascii="Times New Roman" w:eastAsia="Calibri" w:hAnsi="Times New Roman" w:cs="Times New Roman"/>
          <w:sz w:val="24"/>
          <w:szCs w:val="24"/>
        </w:rPr>
        <w:t>.202</w:t>
      </w:r>
      <w:r w:rsidR="00807C9F" w:rsidRPr="00C75607">
        <w:rPr>
          <w:rFonts w:ascii="Times New Roman" w:eastAsia="Calibri" w:hAnsi="Times New Roman" w:cs="Times New Roman"/>
          <w:sz w:val="24"/>
          <w:szCs w:val="24"/>
        </w:rPr>
        <w:t>3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  z  dnia                       23 </w:t>
      </w:r>
      <w:r w:rsidR="00807C9F" w:rsidRPr="00C75607">
        <w:rPr>
          <w:rFonts w:ascii="Times New Roman" w:eastAsia="Calibri" w:hAnsi="Times New Roman" w:cs="Times New Roman"/>
          <w:sz w:val="24"/>
          <w:szCs w:val="24"/>
        </w:rPr>
        <w:t>stycznia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807C9F" w:rsidRPr="00C75607">
        <w:rPr>
          <w:rFonts w:ascii="Times New Roman" w:eastAsia="Calibri" w:hAnsi="Times New Roman" w:cs="Times New Roman"/>
          <w:sz w:val="24"/>
          <w:szCs w:val="24"/>
        </w:rPr>
        <w:t>3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3FE996CE" w14:textId="46C7A322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75607">
        <w:rPr>
          <w:rFonts w:ascii="Times New Roman" w:hAnsi="Times New Roman" w:cs="Times New Roman"/>
          <w:sz w:val="24"/>
        </w:rPr>
        <w:t xml:space="preserve">Zadanie miało na celu wspomaganie realizacji szkolnych zajęć wychowania fizycznego, organizowanie aktywnego spędzania czasu wolnego  i sportowych zajęć pozalekcyjnych, stworzenie warunków do masowego uprawiania sportu i rekreacji.  W ramach zadania </w:t>
      </w:r>
      <w:r w:rsidRPr="00C75607">
        <w:rPr>
          <w:rFonts w:ascii="Times New Roman" w:hAnsi="Times New Roman" w:cs="Times New Roman"/>
          <w:sz w:val="24"/>
        </w:rPr>
        <w:lastRenderedPageBreak/>
        <w:t xml:space="preserve">odbywały się treningi w następujących dziedzinach sportowych: piłka nożna, mini – koszykówka dziewcząt oraz szachy. </w:t>
      </w:r>
    </w:p>
    <w:p w14:paraId="36E4B48A" w14:textId="77777777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14:paraId="2FF374B7" w14:textId="7D91693D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75607">
        <w:rPr>
          <w:noProof/>
          <w:sz w:val="24"/>
        </w:rPr>
        <w:drawing>
          <wp:inline distT="0" distB="0" distL="0" distR="0" wp14:anchorId="4E7F32E2" wp14:editId="3A06FE67">
            <wp:extent cx="5760720" cy="3844290"/>
            <wp:effectExtent l="0" t="0" r="0" b="0"/>
            <wp:docPr id="1661527556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42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225E0B" w14:textId="77777777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14:paraId="6EB54883" w14:textId="4D5739A9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75607">
        <w:rPr>
          <w:noProof/>
          <w:sz w:val="24"/>
        </w:rPr>
        <w:drawing>
          <wp:inline distT="0" distB="0" distL="0" distR="0" wp14:anchorId="264BF1D2" wp14:editId="231DEE99">
            <wp:extent cx="5760720" cy="3844290"/>
            <wp:effectExtent l="0" t="0" r="0" b="0"/>
            <wp:docPr id="249638730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42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3550FFD" w14:textId="77777777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14:paraId="1ADF152F" w14:textId="2BB0733A" w:rsidR="00807C9F" w:rsidRPr="00C75607" w:rsidRDefault="00807C9F" w:rsidP="001321B4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75607"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61B5B9DE" wp14:editId="5CDFF6C8">
            <wp:extent cx="5760720" cy="3844925"/>
            <wp:effectExtent l="0" t="0" r="0" b="0"/>
            <wp:docPr id="8078615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D6545" w14:textId="77777777" w:rsidR="001321B4" w:rsidRPr="00C75607" w:rsidRDefault="001321B4" w:rsidP="00277FCD">
      <w:pPr>
        <w:jc w:val="both"/>
        <w:rPr>
          <w:rFonts w:ascii="Times New Roman" w:hAnsi="Times New Roman" w:cs="Times New Roman"/>
          <w:sz w:val="24"/>
        </w:rPr>
      </w:pPr>
    </w:p>
    <w:p w14:paraId="4A9214A3" w14:textId="77777777" w:rsidR="00277FCD" w:rsidRPr="00C75607" w:rsidRDefault="00277FCD" w:rsidP="00277FCD">
      <w:pPr>
        <w:jc w:val="both"/>
        <w:rPr>
          <w:rFonts w:ascii="Times New Roman" w:hAnsi="Times New Roman" w:cs="Times New Roman"/>
          <w:sz w:val="24"/>
          <w:highlight w:val="red"/>
        </w:rPr>
      </w:pPr>
    </w:p>
    <w:p w14:paraId="6C526E64" w14:textId="77777777" w:rsidR="00295482" w:rsidRPr="00C75607" w:rsidRDefault="00163FED">
      <w:pPr>
        <w:pStyle w:val="Domylnie"/>
        <w:tabs>
          <w:tab w:val="left" w:pos="284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b/>
          <w:sz w:val="24"/>
          <w:szCs w:val="24"/>
        </w:rPr>
        <w:t>– Miejsko-Gminny Ludowy Klub Sportowy „TARPAN” Mrocza</w:t>
      </w:r>
    </w:p>
    <w:p w14:paraId="3D78B70D" w14:textId="77777777" w:rsidR="00281C7A" w:rsidRPr="00C75607" w:rsidRDefault="00163FED" w:rsidP="00CF5C4D">
      <w:pPr>
        <w:pStyle w:val="Standard"/>
        <w:tabs>
          <w:tab w:val="clear" w:pos="708"/>
          <w:tab w:val="left" w:pos="568"/>
          <w:tab w:val="left" w:pos="992"/>
        </w:tabs>
        <w:jc w:val="both"/>
        <w:rPr>
          <w:rFonts w:ascii="Times New Roman" w:hAnsi="Times New Roman" w:cs="Times New Roman"/>
          <w:color w:val="auto"/>
        </w:rPr>
      </w:pPr>
      <w:r w:rsidRPr="00C75607">
        <w:rPr>
          <w:rFonts w:ascii="Times New Roman" w:hAnsi="Times New Roman" w:cs="Times New Roman"/>
          <w:color w:val="auto"/>
        </w:rPr>
        <w:t xml:space="preserve">Po zapoznaniu się z pozytywną oceną Komisji powołanej w sprawie oceny i wyboru ofert, Burmistrz Miasta i Gminy Mrocza przyznał MGLKS „TARPAN” Mrocza dofinansowanie </w:t>
      </w:r>
      <w:r w:rsidR="00277FCD" w:rsidRPr="00C75607">
        <w:rPr>
          <w:rFonts w:ascii="Times New Roman" w:hAnsi="Times New Roman" w:cs="Times New Roman"/>
          <w:color w:val="auto"/>
        </w:rPr>
        <w:t xml:space="preserve">                 </w:t>
      </w:r>
      <w:r w:rsidRPr="00C75607">
        <w:rPr>
          <w:rFonts w:ascii="Times New Roman" w:hAnsi="Times New Roman" w:cs="Times New Roman"/>
          <w:color w:val="auto"/>
        </w:rPr>
        <w:t>w kwocie</w:t>
      </w:r>
      <w:r w:rsidR="00281C7A" w:rsidRPr="00C75607">
        <w:rPr>
          <w:rFonts w:ascii="Times New Roman" w:hAnsi="Times New Roman" w:cs="Times New Roman"/>
          <w:color w:val="auto"/>
        </w:rPr>
        <w:t>:</w:t>
      </w:r>
    </w:p>
    <w:p w14:paraId="3161F228" w14:textId="440983E5" w:rsidR="00CF5C4D" w:rsidRPr="00C75607" w:rsidRDefault="00281C7A" w:rsidP="00CF5C4D">
      <w:pPr>
        <w:pStyle w:val="Standard"/>
        <w:tabs>
          <w:tab w:val="clear" w:pos="708"/>
          <w:tab w:val="left" w:pos="568"/>
          <w:tab w:val="left" w:pos="992"/>
        </w:tabs>
        <w:jc w:val="both"/>
        <w:rPr>
          <w:rFonts w:ascii="Times New Roman" w:eastAsia="Calibri" w:hAnsi="Times New Roman" w:cs="Times New Roman"/>
          <w:color w:val="auto"/>
        </w:rPr>
      </w:pPr>
      <w:r w:rsidRPr="00C75607">
        <w:rPr>
          <w:rFonts w:ascii="Times New Roman" w:hAnsi="Times New Roman" w:cs="Times New Roman"/>
          <w:b/>
          <w:bCs/>
          <w:color w:val="auto"/>
        </w:rPr>
        <w:t xml:space="preserve">- </w:t>
      </w:r>
      <w:r w:rsidR="00163FED" w:rsidRPr="00C75607">
        <w:rPr>
          <w:rFonts w:ascii="Times New Roman" w:hAnsi="Times New Roman" w:cs="Times New Roman"/>
          <w:b/>
          <w:bCs/>
          <w:color w:val="auto"/>
        </w:rPr>
        <w:t>85</w:t>
      </w:r>
      <w:r w:rsidR="00163FED" w:rsidRPr="00C75607">
        <w:rPr>
          <w:rFonts w:ascii="Times New Roman" w:hAnsi="Times New Roman" w:cs="Times New Roman"/>
          <w:b/>
          <w:color w:val="auto"/>
        </w:rPr>
        <w:t xml:space="preserve"> 000,00 zł</w:t>
      </w:r>
      <w:r w:rsidR="00163FED" w:rsidRPr="00C75607">
        <w:rPr>
          <w:rFonts w:ascii="Times New Roman" w:hAnsi="Times New Roman" w:cs="Times New Roman"/>
          <w:color w:val="auto"/>
        </w:rPr>
        <w:t xml:space="preserve"> na realizację zadania pn.</w:t>
      </w:r>
      <w:r w:rsidR="00163FED" w:rsidRPr="00C75607">
        <w:rPr>
          <w:rFonts w:ascii="Times New Roman" w:eastAsia="Calibri" w:hAnsi="Times New Roman" w:cs="Times New Roman"/>
          <w:color w:val="auto"/>
        </w:rPr>
        <w:t xml:space="preserve"> „Przeprowadzenie szkolenia sportowego na terenie gminy Mrocza oraz organizacja i uczestnictwo we współzawodnictwie sportowym w zakresie podnoszenia ciężarów i piłki nożnej ”. Na realizację zadania podpisano Umowę  </w:t>
      </w:r>
      <w:r w:rsidR="00CF5C4D" w:rsidRPr="00C75607">
        <w:rPr>
          <w:rFonts w:ascii="Times New Roman" w:eastAsia="Calibri" w:hAnsi="Times New Roman" w:cs="Times New Roman"/>
          <w:color w:val="auto"/>
        </w:rPr>
        <w:t>Nr: RO.032.1.</w:t>
      </w:r>
      <w:r w:rsidRPr="00C75607">
        <w:rPr>
          <w:rFonts w:ascii="Times New Roman" w:eastAsia="Calibri" w:hAnsi="Times New Roman" w:cs="Times New Roman"/>
          <w:color w:val="auto"/>
        </w:rPr>
        <w:t>19</w:t>
      </w:r>
      <w:r w:rsidR="00CF5C4D" w:rsidRPr="00C75607">
        <w:rPr>
          <w:rFonts w:ascii="Times New Roman" w:eastAsia="Calibri" w:hAnsi="Times New Roman" w:cs="Times New Roman"/>
          <w:color w:val="auto"/>
        </w:rPr>
        <w:t>.202</w:t>
      </w:r>
      <w:r w:rsidRPr="00C75607">
        <w:rPr>
          <w:rFonts w:ascii="Times New Roman" w:eastAsia="Calibri" w:hAnsi="Times New Roman" w:cs="Times New Roman"/>
          <w:color w:val="auto"/>
        </w:rPr>
        <w:t>3</w:t>
      </w:r>
      <w:r w:rsidR="00CF5C4D" w:rsidRPr="00C75607">
        <w:rPr>
          <w:rFonts w:ascii="Times New Roman" w:eastAsia="Calibri" w:hAnsi="Times New Roman" w:cs="Times New Roman"/>
          <w:color w:val="auto"/>
        </w:rPr>
        <w:t xml:space="preserve">  z  dnia  23 </w:t>
      </w:r>
      <w:r w:rsidRPr="00C75607">
        <w:rPr>
          <w:rFonts w:ascii="Times New Roman" w:eastAsia="Calibri" w:hAnsi="Times New Roman" w:cs="Times New Roman"/>
          <w:color w:val="auto"/>
        </w:rPr>
        <w:t>stycznia</w:t>
      </w:r>
      <w:r w:rsidR="00CF5C4D" w:rsidRPr="00C75607">
        <w:rPr>
          <w:rFonts w:ascii="Times New Roman" w:eastAsia="Calibri" w:hAnsi="Times New Roman" w:cs="Times New Roman"/>
          <w:color w:val="auto"/>
        </w:rPr>
        <w:t xml:space="preserve"> 202</w:t>
      </w:r>
      <w:r w:rsidRPr="00C75607">
        <w:rPr>
          <w:rFonts w:ascii="Times New Roman" w:eastAsia="Calibri" w:hAnsi="Times New Roman" w:cs="Times New Roman"/>
          <w:color w:val="auto"/>
        </w:rPr>
        <w:t>3</w:t>
      </w:r>
      <w:r w:rsidR="00CF5C4D" w:rsidRPr="00C75607">
        <w:rPr>
          <w:rFonts w:ascii="Times New Roman" w:eastAsia="Calibri" w:hAnsi="Times New Roman" w:cs="Times New Roman"/>
          <w:color w:val="auto"/>
        </w:rPr>
        <w:t xml:space="preserve"> r</w:t>
      </w:r>
      <w:r w:rsidRPr="00C75607">
        <w:rPr>
          <w:rFonts w:ascii="Times New Roman" w:eastAsia="Calibri" w:hAnsi="Times New Roman" w:cs="Times New Roman"/>
          <w:color w:val="auto"/>
        </w:rPr>
        <w:t>.;</w:t>
      </w:r>
    </w:p>
    <w:p w14:paraId="7C4F438A" w14:textId="01B58753" w:rsidR="00281C7A" w:rsidRPr="00C75607" w:rsidRDefault="00281C7A" w:rsidP="00CF5C4D">
      <w:pPr>
        <w:pStyle w:val="Standard"/>
        <w:tabs>
          <w:tab w:val="clear" w:pos="708"/>
          <w:tab w:val="left" w:pos="568"/>
          <w:tab w:val="left" w:pos="992"/>
        </w:tabs>
        <w:jc w:val="both"/>
        <w:rPr>
          <w:rFonts w:ascii="Times New Roman" w:hAnsi="Times New Roman" w:cs="Times New Roman"/>
          <w:color w:val="auto"/>
        </w:rPr>
      </w:pPr>
      <w:r w:rsidRPr="00C75607">
        <w:rPr>
          <w:rFonts w:ascii="Times New Roman" w:hAnsi="Times New Roman" w:cs="Times New Roman"/>
          <w:color w:val="auto"/>
        </w:rPr>
        <w:t xml:space="preserve">- </w:t>
      </w:r>
      <w:r w:rsidRPr="00C75607">
        <w:rPr>
          <w:rFonts w:ascii="Times New Roman" w:hAnsi="Times New Roman" w:cs="Times New Roman"/>
          <w:b/>
          <w:bCs/>
          <w:color w:val="auto"/>
        </w:rPr>
        <w:t>20.000,00 zł</w:t>
      </w:r>
      <w:r w:rsidRPr="00C75607">
        <w:rPr>
          <w:rFonts w:ascii="Times New Roman" w:hAnsi="Times New Roman" w:cs="Times New Roman"/>
          <w:color w:val="auto"/>
        </w:rPr>
        <w:t xml:space="preserve"> na realizację zadania pn. „Przeprowadzenie szkolenia sportowego na terenie gminy Mrocza oraz organizacja i uczestnictwo we współzawodnictwie sportowym w zakresie podnoszenia ciężarów i piłki nożnej ”.  Na realizację zadania podpisano Umowę                                         Nr: RO.032.1.150.2023  z  dnia  8 sierpnia 2023 r.</w:t>
      </w:r>
    </w:p>
    <w:p w14:paraId="17572A38" w14:textId="77777777" w:rsidR="00281C7A" w:rsidRPr="00C75607" w:rsidRDefault="00281C7A" w:rsidP="00281C7A">
      <w:pPr>
        <w:pStyle w:val="Standard"/>
        <w:tabs>
          <w:tab w:val="clear" w:pos="708"/>
          <w:tab w:val="left" w:pos="568"/>
          <w:tab w:val="left" w:pos="992"/>
        </w:tabs>
        <w:jc w:val="both"/>
        <w:rPr>
          <w:rFonts w:ascii="Times New Roman" w:hAnsi="Times New Roman" w:cs="Times New Roman"/>
          <w:color w:val="auto"/>
        </w:rPr>
      </w:pPr>
      <w:r w:rsidRPr="00C75607">
        <w:rPr>
          <w:rFonts w:ascii="Times New Roman" w:hAnsi="Times New Roman" w:cs="Times New Roman"/>
          <w:color w:val="auto"/>
        </w:rPr>
        <w:t>Zadania miały na celu poprawę warunków uprawiania sportu przez zawodników, rozwój sportu masowego, organizację i udział w zawodach i rozgrywkach sportowych, osiągnięcie wysokich wyników sportowych oraz ich promowanie. W ramach zadań odbywały się treningi                             w następujących dziedzinach sportowych: piłka nożna, podnoszenie ciężarów.</w:t>
      </w:r>
    </w:p>
    <w:p w14:paraId="792EE6BF" w14:textId="77777777" w:rsidR="00281C7A" w:rsidRPr="00C75607" w:rsidRDefault="00281C7A" w:rsidP="00807C9F">
      <w:pPr>
        <w:spacing w:line="276" w:lineRule="auto"/>
        <w:jc w:val="both"/>
        <w:rPr>
          <w:rFonts w:ascii="Times New Roman" w:hAnsi="Times New Roman" w:cs="Times New Roman"/>
          <w:sz w:val="24"/>
          <w:highlight w:val="yellow"/>
        </w:rPr>
      </w:pPr>
    </w:p>
    <w:p w14:paraId="30ECEEC7" w14:textId="0A586DE6" w:rsidR="00B74A8D" w:rsidRPr="00C75607" w:rsidRDefault="00807C9F" w:rsidP="001941D3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75607">
        <w:rPr>
          <w:rFonts w:ascii="Times New Roman" w:hAnsi="Times New Roman" w:cs="Times New Roman"/>
          <w:sz w:val="24"/>
        </w:rPr>
        <w:t>Zgodnie z  Planem Kontroli Wewnętrznych na 202</w:t>
      </w:r>
      <w:r w:rsidR="00281C7A" w:rsidRPr="00C75607">
        <w:rPr>
          <w:rFonts w:ascii="Times New Roman" w:hAnsi="Times New Roman" w:cs="Times New Roman"/>
          <w:sz w:val="24"/>
        </w:rPr>
        <w:t>3</w:t>
      </w:r>
      <w:r w:rsidRPr="00C75607">
        <w:rPr>
          <w:rFonts w:ascii="Times New Roman" w:hAnsi="Times New Roman" w:cs="Times New Roman"/>
          <w:sz w:val="24"/>
        </w:rPr>
        <w:t xml:space="preserve"> rok w  dniach od 1 </w:t>
      </w:r>
      <w:r w:rsidR="005B1110" w:rsidRPr="00C75607">
        <w:rPr>
          <w:rFonts w:ascii="Times New Roman" w:hAnsi="Times New Roman" w:cs="Times New Roman"/>
          <w:sz w:val="24"/>
        </w:rPr>
        <w:t xml:space="preserve">sierpnia </w:t>
      </w:r>
      <w:r w:rsidRPr="00C75607">
        <w:rPr>
          <w:rFonts w:ascii="Times New Roman" w:hAnsi="Times New Roman" w:cs="Times New Roman"/>
          <w:sz w:val="24"/>
        </w:rPr>
        <w:t>202</w:t>
      </w:r>
      <w:r w:rsidR="005B1110" w:rsidRPr="00C75607">
        <w:rPr>
          <w:rFonts w:ascii="Times New Roman" w:hAnsi="Times New Roman" w:cs="Times New Roman"/>
          <w:sz w:val="24"/>
        </w:rPr>
        <w:t>3</w:t>
      </w:r>
      <w:r w:rsidRPr="00C75607">
        <w:rPr>
          <w:rFonts w:ascii="Times New Roman" w:hAnsi="Times New Roman" w:cs="Times New Roman"/>
          <w:sz w:val="24"/>
        </w:rPr>
        <w:t xml:space="preserve"> r. do  </w:t>
      </w:r>
      <w:r w:rsidR="001941D3">
        <w:rPr>
          <w:rFonts w:ascii="Times New Roman" w:hAnsi="Times New Roman" w:cs="Times New Roman"/>
          <w:sz w:val="24"/>
        </w:rPr>
        <w:t xml:space="preserve">                 </w:t>
      </w:r>
      <w:r w:rsidRPr="00C75607">
        <w:rPr>
          <w:rFonts w:ascii="Times New Roman" w:hAnsi="Times New Roman" w:cs="Times New Roman"/>
          <w:sz w:val="24"/>
        </w:rPr>
        <w:t>30 września 202</w:t>
      </w:r>
      <w:r w:rsidR="005B1110" w:rsidRPr="00C75607">
        <w:rPr>
          <w:rFonts w:ascii="Times New Roman" w:hAnsi="Times New Roman" w:cs="Times New Roman"/>
          <w:sz w:val="24"/>
        </w:rPr>
        <w:t>3</w:t>
      </w:r>
      <w:r w:rsidRPr="00C75607">
        <w:rPr>
          <w:rFonts w:ascii="Times New Roman" w:hAnsi="Times New Roman" w:cs="Times New Roman"/>
          <w:sz w:val="24"/>
        </w:rPr>
        <w:t xml:space="preserve"> r. przeprowadzono kontrolę wewnętrzną w zakresie wykorzystania dotacji udzielonej </w:t>
      </w:r>
      <w:r w:rsidR="005B1110" w:rsidRPr="00C75607">
        <w:rPr>
          <w:rFonts w:ascii="Times New Roman" w:hAnsi="Times New Roman" w:cs="Times New Roman"/>
          <w:sz w:val="24"/>
        </w:rPr>
        <w:t xml:space="preserve">Miejsko – Gminnemu Ludowemu </w:t>
      </w:r>
      <w:r w:rsidRPr="00C75607">
        <w:rPr>
          <w:rFonts w:ascii="Times New Roman" w:hAnsi="Times New Roman" w:cs="Times New Roman"/>
          <w:sz w:val="24"/>
        </w:rPr>
        <w:t>Klubowi Sportowemu „</w:t>
      </w:r>
      <w:r w:rsidR="005B1110" w:rsidRPr="00C75607">
        <w:rPr>
          <w:rFonts w:ascii="Times New Roman" w:hAnsi="Times New Roman" w:cs="Times New Roman"/>
          <w:sz w:val="24"/>
        </w:rPr>
        <w:t>TARPAN</w:t>
      </w:r>
      <w:r w:rsidRPr="00C75607">
        <w:rPr>
          <w:rFonts w:ascii="Times New Roman" w:hAnsi="Times New Roman" w:cs="Times New Roman"/>
          <w:sz w:val="24"/>
        </w:rPr>
        <w:t xml:space="preserve">” Mrocza                              </w:t>
      </w:r>
      <w:r w:rsidRPr="00C75607">
        <w:rPr>
          <w:rFonts w:ascii="Times New Roman" w:hAnsi="Times New Roman" w:cs="Times New Roman"/>
          <w:sz w:val="24"/>
        </w:rPr>
        <w:lastRenderedPageBreak/>
        <w:t>z budżetu Gminy Mrocza za okres 2022 roku.</w:t>
      </w:r>
      <w:r w:rsidR="00C808C1">
        <w:rPr>
          <w:rFonts w:ascii="Times New Roman" w:hAnsi="Times New Roman" w:cs="Times New Roman"/>
          <w:sz w:val="24"/>
        </w:rPr>
        <w:t xml:space="preserve"> </w:t>
      </w:r>
      <w:r w:rsidRPr="00C75607">
        <w:rPr>
          <w:rFonts w:ascii="Times New Roman" w:hAnsi="Times New Roman" w:cs="Times New Roman"/>
          <w:sz w:val="24"/>
        </w:rPr>
        <w:t xml:space="preserve">Celem przeprowadzonej kontroli była weryfikacja formalna i merytoryczna oraz finansowa  </w:t>
      </w:r>
      <w:r w:rsidR="001941D3">
        <w:rPr>
          <w:rFonts w:ascii="Times New Roman" w:hAnsi="Times New Roman" w:cs="Times New Roman"/>
          <w:sz w:val="24"/>
        </w:rPr>
        <w:t xml:space="preserve"> </w:t>
      </w:r>
      <w:r w:rsidRPr="00C75607">
        <w:rPr>
          <w:rFonts w:ascii="Times New Roman" w:hAnsi="Times New Roman" w:cs="Times New Roman"/>
          <w:sz w:val="24"/>
        </w:rPr>
        <w:t xml:space="preserve">w zakresie prawidłowości wykorzystania dotacji  przekazanej przez </w:t>
      </w:r>
      <w:r w:rsidR="001941D3">
        <w:rPr>
          <w:rFonts w:ascii="Times New Roman" w:hAnsi="Times New Roman" w:cs="Times New Roman"/>
          <w:sz w:val="24"/>
        </w:rPr>
        <w:t>G</w:t>
      </w:r>
      <w:r w:rsidRPr="00C75607">
        <w:rPr>
          <w:rFonts w:ascii="Times New Roman" w:hAnsi="Times New Roman" w:cs="Times New Roman"/>
          <w:sz w:val="24"/>
        </w:rPr>
        <w:t xml:space="preserve">minę Mrocza. </w:t>
      </w:r>
    </w:p>
    <w:p w14:paraId="7791475B" w14:textId="77777777" w:rsidR="00B74A8D" w:rsidRPr="00C75607" w:rsidRDefault="00B74A8D" w:rsidP="00B74A8D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Miejsko – Gminny Ludowy Klub Sportowy „Tarpan” Mrocza realizował zadania z zakresu rozwoju sportu na terenie Gminy Mrocza. Zgodnie z zakładanym w ofercie opisie przedsięwzięcia prowadzony był proces szkolenia sportowego dzieci, młodzieży i dorosłych oraz  ich rozwój poprzez uczestnictwo we współzawodnictwie sportowym w następujących sekcjach: </w:t>
      </w:r>
    </w:p>
    <w:p w14:paraId="1B6B5DB4" w14:textId="77777777" w:rsidR="00B74A8D" w:rsidRPr="00C75607" w:rsidRDefault="00B74A8D" w:rsidP="00B74A8D">
      <w:pPr>
        <w:pStyle w:val="Tekstpodstawowy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>Sekcja piłki nożnej:</w:t>
      </w:r>
    </w:p>
    <w:p w14:paraId="00F68EBF" w14:textId="77777777" w:rsidR="00B74A8D" w:rsidRPr="00C75607" w:rsidRDefault="00B74A8D" w:rsidP="00B74A8D">
      <w:pPr>
        <w:pStyle w:val="Tekstpodstawowy"/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drużyna Klasa A Grupa 1 – 23 zawodników </w:t>
      </w:r>
    </w:p>
    <w:p w14:paraId="0DCEEC63" w14:textId="77777777" w:rsidR="00B74A8D" w:rsidRPr="00C75607" w:rsidRDefault="00B74A8D" w:rsidP="00B74A8D">
      <w:pPr>
        <w:pStyle w:val="Tekstpodstawowy"/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 drużyna Klasa B seniorów Grupa 1 – 28 zawodników</w:t>
      </w:r>
    </w:p>
    <w:p w14:paraId="564F51E1" w14:textId="77777777" w:rsidR="00B74A8D" w:rsidRPr="00C75607" w:rsidRDefault="00B74A8D" w:rsidP="00B74A8D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            Drużyna uzyskała awans do A klasy</w:t>
      </w:r>
    </w:p>
    <w:p w14:paraId="3C0507C2" w14:textId="77777777" w:rsidR="00B74A8D" w:rsidRPr="00C75607" w:rsidRDefault="00B74A8D" w:rsidP="00B74A8D">
      <w:pPr>
        <w:pStyle w:val="Tekstpodstawowy"/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>IV liga okręgowa D2 - drużyna Młodzik Grupa 1 – 17 zawodników</w:t>
      </w:r>
    </w:p>
    <w:p w14:paraId="2807658F" w14:textId="77777777" w:rsidR="00B74A8D" w:rsidRPr="0003589D" w:rsidRDefault="00B74A8D" w:rsidP="00B74A8D">
      <w:pPr>
        <w:pStyle w:val="Tekstpodstawowy"/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>IV liga okręgowa D2 -drużyna Młodzik Grupa 2 – 23 zawodników</w:t>
      </w:r>
    </w:p>
    <w:p w14:paraId="3ECFEEC0" w14:textId="77777777" w:rsidR="00B74A8D" w:rsidRPr="00C75607" w:rsidRDefault="00B74A8D" w:rsidP="00B74A8D">
      <w:pPr>
        <w:pStyle w:val="Tekstpodstawowy"/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drużyna Orlik (do 11 lat) – 19 osób </w:t>
      </w:r>
    </w:p>
    <w:p w14:paraId="4A070062" w14:textId="77777777" w:rsidR="00B74A8D" w:rsidRPr="00C75607" w:rsidRDefault="00B74A8D" w:rsidP="00B74A8D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9A69821" w14:textId="77777777" w:rsidR="00B74A8D" w:rsidRPr="0003589D" w:rsidRDefault="00B74A8D" w:rsidP="00B74A8D">
      <w:pPr>
        <w:pStyle w:val="Tekstpodstawowy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Sekcji podnoszenia ciężarów: </w:t>
      </w:r>
    </w:p>
    <w:p w14:paraId="5726EC60" w14:textId="77777777" w:rsidR="00B74A8D" w:rsidRPr="00C75607" w:rsidRDefault="00B74A8D" w:rsidP="00B74A8D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      - zawodnicy do 13 roku życia – 6 </w:t>
      </w:r>
    </w:p>
    <w:p w14:paraId="0B46F62C" w14:textId="61ED056D" w:rsidR="00B74A8D" w:rsidRPr="00C75607" w:rsidRDefault="00B74A8D" w:rsidP="00B74A8D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      - zawodnicy do 15 roku </w:t>
      </w:r>
      <w:r w:rsidR="00DB6154">
        <w:rPr>
          <w:rFonts w:ascii="Times New Roman" w:hAnsi="Times New Roman" w:cs="Times New Roman"/>
          <w:sz w:val="24"/>
          <w:szCs w:val="24"/>
        </w:rPr>
        <w:t>ż</w:t>
      </w:r>
      <w:r w:rsidRPr="00C75607">
        <w:rPr>
          <w:rFonts w:ascii="Times New Roman" w:hAnsi="Times New Roman" w:cs="Times New Roman"/>
          <w:sz w:val="24"/>
          <w:szCs w:val="24"/>
        </w:rPr>
        <w:t>ycia – 4</w:t>
      </w:r>
    </w:p>
    <w:p w14:paraId="3C5E9A8D" w14:textId="77777777" w:rsidR="00B74A8D" w:rsidRPr="00C75607" w:rsidRDefault="00B74A8D" w:rsidP="00B74A8D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      - zawodnicy powyżej 15 lat – 11</w:t>
      </w:r>
    </w:p>
    <w:p w14:paraId="345920BC" w14:textId="79E4E1EE" w:rsidR="00B74A8D" w:rsidRPr="00C75607" w:rsidRDefault="0003589D" w:rsidP="0003589D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74A8D" w:rsidRPr="00C75607">
        <w:rPr>
          <w:rFonts w:ascii="Times New Roman" w:hAnsi="Times New Roman" w:cs="Times New Roman"/>
          <w:sz w:val="24"/>
          <w:szCs w:val="24"/>
        </w:rPr>
        <w:t xml:space="preserve">Licencje posiada 12 zawodników, 5 zawodników jest bez licencji. </w:t>
      </w:r>
    </w:p>
    <w:p w14:paraId="1856EFB8" w14:textId="0F513E3B" w:rsidR="00B74A8D" w:rsidRPr="00C75607" w:rsidRDefault="00B74A8D" w:rsidP="0074502E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Realizacja zadania przyczyniła się do poprawy warunków uprawiania sportu przez zawodników klubu, w tym bazy sportowej, zwiększenia dostępności mieszkańców                </w:t>
      </w:r>
      <w:r w:rsidR="00B47917" w:rsidRPr="00C75607">
        <w:rPr>
          <w:rFonts w:ascii="Times New Roman" w:hAnsi="Times New Roman" w:cs="Times New Roman"/>
          <w:sz w:val="24"/>
          <w:szCs w:val="24"/>
        </w:rPr>
        <w:t xml:space="preserve">       </w:t>
      </w:r>
      <w:r w:rsidRPr="00C75607">
        <w:rPr>
          <w:rFonts w:ascii="Times New Roman" w:hAnsi="Times New Roman" w:cs="Times New Roman"/>
          <w:sz w:val="24"/>
          <w:szCs w:val="24"/>
        </w:rPr>
        <w:t xml:space="preserve"> do działalności sportowej prowadzonej przez Klub, dążenia do osiągania jak najwyższych wyników sportowych, poprawy  jakości prowadzonego szkolenia, poprawy kondycji fizycznej i zdrowia psychicznego mieszkańców poprzez uczestnictwo w aktywnym stylu życia oraz promocja sportu i aktywnego stylu życia. Prowadzone działania, współzawodnictwo sportowe pozwalały na wyselekcjonowanie dzieci i młodzieży uzdolnionej sportowo i podnoszenie poziomu ich wyszkolenia, co z kolei przekładało się na osiągane wynik sportowe.  Proces szkolenia sportowego realizowany był w siłowni przy </w:t>
      </w:r>
      <w:r w:rsidR="0074502E" w:rsidRPr="00C75607">
        <w:rPr>
          <w:rFonts w:ascii="Times New Roman" w:hAnsi="Times New Roman" w:cs="Times New Roman"/>
          <w:sz w:val="24"/>
          <w:szCs w:val="24"/>
        </w:rPr>
        <w:t>H</w:t>
      </w:r>
      <w:r w:rsidRPr="00C75607">
        <w:rPr>
          <w:rFonts w:ascii="Times New Roman" w:hAnsi="Times New Roman" w:cs="Times New Roman"/>
          <w:sz w:val="24"/>
          <w:szCs w:val="24"/>
        </w:rPr>
        <w:t xml:space="preserve">ali </w:t>
      </w:r>
      <w:r w:rsidR="0074502E" w:rsidRPr="00C75607">
        <w:rPr>
          <w:rFonts w:ascii="Times New Roman" w:hAnsi="Times New Roman" w:cs="Times New Roman"/>
          <w:sz w:val="24"/>
          <w:szCs w:val="24"/>
        </w:rPr>
        <w:t>w</w:t>
      </w:r>
      <w:r w:rsidRPr="00C75607">
        <w:rPr>
          <w:rFonts w:ascii="Times New Roman" w:hAnsi="Times New Roman" w:cs="Times New Roman"/>
          <w:sz w:val="24"/>
          <w:szCs w:val="24"/>
        </w:rPr>
        <w:t xml:space="preserve">idowiskowo – sportowej                     w Mroczy. </w:t>
      </w:r>
    </w:p>
    <w:p w14:paraId="09C62638" w14:textId="282688AD" w:rsidR="00807C9F" w:rsidRPr="00C75607" w:rsidRDefault="00807C9F" w:rsidP="00807C9F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75607">
        <w:rPr>
          <w:rFonts w:ascii="Times New Roman" w:hAnsi="Times New Roman" w:cs="Times New Roman"/>
          <w:sz w:val="24"/>
        </w:rPr>
        <w:t xml:space="preserve">Po dokonanej kontroli wydane zostały zalecenia pokontrolne. Prezes </w:t>
      </w:r>
      <w:r w:rsidR="005B1110" w:rsidRPr="00C75607">
        <w:rPr>
          <w:rFonts w:ascii="Times New Roman" w:hAnsi="Times New Roman" w:cs="Times New Roman"/>
          <w:sz w:val="24"/>
        </w:rPr>
        <w:t xml:space="preserve">MGLKS TARPAN Mrocza </w:t>
      </w:r>
      <w:r w:rsidRPr="00C75607">
        <w:rPr>
          <w:rFonts w:ascii="Times New Roman" w:hAnsi="Times New Roman" w:cs="Times New Roman"/>
          <w:sz w:val="24"/>
        </w:rPr>
        <w:t xml:space="preserve">przedłożył do Burmistrza Miasta i Gminy Mrocza stosowną informację o realizacji zaleceń pokontrolnych. </w:t>
      </w:r>
    </w:p>
    <w:p w14:paraId="56B572A1" w14:textId="4FE5A697" w:rsidR="001F17B5" w:rsidRDefault="00C75607" w:rsidP="00C75607">
      <w:pPr>
        <w:pStyle w:val="Domylnie"/>
        <w:tabs>
          <w:tab w:val="left" w:pos="284"/>
        </w:tabs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75607">
        <w:rPr>
          <w:noProof/>
          <w:sz w:val="24"/>
          <w:szCs w:val="24"/>
        </w:rPr>
        <w:lastRenderedPageBreak/>
        <w:drawing>
          <wp:inline distT="0" distB="0" distL="0" distR="0" wp14:anchorId="3138FA6C" wp14:editId="4C42F34F">
            <wp:extent cx="5760720" cy="3832529"/>
            <wp:effectExtent l="0" t="0" r="0" b="0"/>
            <wp:docPr id="1804302978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554" cy="38330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C10A992" w14:textId="3834BDC1" w:rsidR="0003589D" w:rsidRDefault="0003589D" w:rsidP="00C75607">
      <w:pPr>
        <w:pStyle w:val="Domylnie"/>
        <w:tabs>
          <w:tab w:val="left" w:pos="284"/>
        </w:tabs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75607">
        <w:rPr>
          <w:noProof/>
          <w:sz w:val="24"/>
          <w:szCs w:val="24"/>
        </w:rPr>
        <w:drawing>
          <wp:anchor distT="0" distB="0" distL="114300" distR="114300" simplePos="0" relativeHeight="251673088" behindDoc="1" locked="0" layoutInCell="1" allowOverlap="1" wp14:anchorId="43101530" wp14:editId="6EB9F823">
            <wp:simplePos x="0" y="0"/>
            <wp:positionH relativeFrom="column">
              <wp:posOffset>-26642</wp:posOffset>
            </wp:positionH>
            <wp:positionV relativeFrom="paragraph">
              <wp:posOffset>564791</wp:posOffset>
            </wp:positionV>
            <wp:extent cx="5760720" cy="3844290"/>
            <wp:effectExtent l="0" t="0" r="0" b="3810"/>
            <wp:wrapTight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ight>
            <wp:docPr id="1759231094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42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C6297" w14:textId="77777777" w:rsidR="0003589D" w:rsidRDefault="0003589D" w:rsidP="00C75607">
      <w:pPr>
        <w:pStyle w:val="Domylnie"/>
        <w:tabs>
          <w:tab w:val="left" w:pos="284"/>
        </w:tabs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3922AFF1" w14:textId="77777777" w:rsidR="0003589D" w:rsidRPr="00C75607" w:rsidRDefault="0003589D" w:rsidP="00C75607">
      <w:pPr>
        <w:pStyle w:val="Domylnie"/>
        <w:tabs>
          <w:tab w:val="left" w:pos="284"/>
        </w:tabs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16C26AEF" w14:textId="1F237C7A" w:rsidR="00295482" w:rsidRPr="00C75607" w:rsidRDefault="00163FED">
      <w:pPr>
        <w:pStyle w:val="Domylnie"/>
        <w:numPr>
          <w:ilvl w:val="0"/>
          <w:numId w:val="3"/>
        </w:numPr>
        <w:ind w:left="340" w:hanging="340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sz w:val="24"/>
          <w:szCs w:val="24"/>
        </w:rPr>
        <w:lastRenderedPageBreak/>
        <w:t>W ramach Otwartego Konkursu Of</w:t>
      </w:r>
      <w:r w:rsidRPr="00C75607">
        <w:rPr>
          <w:rFonts w:ascii="Times New Roman" w:hAnsi="Times New Roman" w:cs="Times New Roman"/>
          <w:sz w:val="24"/>
          <w:szCs w:val="24"/>
        </w:rPr>
        <w:t xml:space="preserve">ert 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na realizację zadania publicznego w zakresie </w:t>
      </w:r>
      <w:r w:rsidRPr="00C75607">
        <w:rPr>
          <w:rFonts w:ascii="Times New Roman" w:eastAsia="Calibri" w:hAnsi="Times New Roman" w:cs="Times New Roman"/>
          <w:b/>
          <w:bCs/>
          <w:sz w:val="24"/>
          <w:szCs w:val="24"/>
        </w:rPr>
        <w:t>wspierania rodziny i pieczy zastępczej, poprzez prowadzenie świetlicy środowiskowej dla dzieci i młodzieży z terenu Gminy Mrocza  w 202</w:t>
      </w:r>
      <w:r w:rsidR="00281C7A" w:rsidRPr="00C75607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C756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roku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 ogłoszonego w ramach ustawy z dnia 24 kwietnia 2003 r. o działalności pożytku publicznego i o wolontariacie</w:t>
      </w:r>
      <w:r w:rsidR="005E5D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5607">
        <w:rPr>
          <w:rFonts w:ascii="Times New Roman" w:eastAsia="Calibri" w:hAnsi="Times New Roman" w:cs="Times New Roman"/>
          <w:sz w:val="24"/>
          <w:szCs w:val="24"/>
        </w:rPr>
        <w:t xml:space="preserve">– kwota </w:t>
      </w:r>
      <w:r w:rsidR="00A4404C" w:rsidRPr="00C75607">
        <w:rPr>
          <w:rFonts w:ascii="Times New Roman" w:eastAsia="Calibri" w:hAnsi="Times New Roman" w:cs="Times New Roman"/>
          <w:sz w:val="24"/>
          <w:szCs w:val="24"/>
        </w:rPr>
        <w:t>2</w:t>
      </w:r>
      <w:r w:rsidRPr="00C75607">
        <w:rPr>
          <w:rFonts w:ascii="Times New Roman" w:eastAsia="Calibri" w:hAnsi="Times New Roman" w:cs="Times New Roman"/>
          <w:sz w:val="24"/>
          <w:szCs w:val="24"/>
        </w:rPr>
        <w:t>0 000,00 zł</w:t>
      </w:r>
    </w:p>
    <w:p w14:paraId="3B8D1FC7" w14:textId="77777777" w:rsidR="00295482" w:rsidRPr="00C75607" w:rsidRDefault="00295482">
      <w:pPr>
        <w:pStyle w:val="Domylnie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08DDAD" w14:textId="77777777" w:rsidR="00295482" w:rsidRPr="00C75607" w:rsidRDefault="00163FED">
      <w:pPr>
        <w:pStyle w:val="Domylnie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b/>
          <w:bCs/>
          <w:sz w:val="24"/>
          <w:szCs w:val="24"/>
        </w:rPr>
        <w:t>- Stowarzyszenie Izyda</w:t>
      </w:r>
    </w:p>
    <w:p w14:paraId="635B80B4" w14:textId="627B136A" w:rsidR="001F17B5" w:rsidRPr="00C75607" w:rsidRDefault="00163FED" w:rsidP="00D74464">
      <w:pPr>
        <w:pStyle w:val="Domylnie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Po zapoznaniu się z pozytywną oceną Komisji powołanej w sprawie oceny i wyboru ofert Burmistrz Miasta i Gminy Mrocza przyznał  Stowarzyszeniu IZYDA </w:t>
      </w:r>
      <w:r w:rsidR="00A4404C" w:rsidRPr="00C75607">
        <w:rPr>
          <w:rFonts w:ascii="Times New Roman" w:hAnsi="Times New Roman" w:cs="Times New Roman"/>
          <w:sz w:val="24"/>
          <w:szCs w:val="24"/>
        </w:rPr>
        <w:t>2</w:t>
      </w:r>
      <w:r w:rsidRPr="00C75607">
        <w:rPr>
          <w:rFonts w:ascii="Times New Roman" w:hAnsi="Times New Roman" w:cs="Times New Roman"/>
          <w:sz w:val="24"/>
          <w:szCs w:val="24"/>
        </w:rPr>
        <w:t xml:space="preserve">0 000,00 zł </w:t>
      </w:r>
      <w:r w:rsidR="00281C7A" w:rsidRPr="00C7560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7560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81C7A" w:rsidRPr="00C75607">
        <w:rPr>
          <w:rFonts w:ascii="Times New Roman" w:hAnsi="Times New Roman" w:cs="Times New Roman"/>
          <w:sz w:val="24"/>
          <w:szCs w:val="24"/>
        </w:rPr>
        <w:t xml:space="preserve"> </w:t>
      </w:r>
      <w:r w:rsidRPr="00C75607">
        <w:rPr>
          <w:rFonts w:ascii="Times New Roman" w:hAnsi="Times New Roman" w:cs="Times New Roman"/>
          <w:sz w:val="24"/>
          <w:szCs w:val="24"/>
        </w:rPr>
        <w:t xml:space="preserve">na realizację  zadania pn. „Wspieranie rodziny i pieczy zastępczej na terenie Gminy Mrocza”. </w:t>
      </w:r>
      <w:r w:rsidR="00281C7A" w:rsidRPr="00C75607">
        <w:rPr>
          <w:rFonts w:ascii="Times New Roman" w:hAnsi="Times New Roman" w:cs="Times New Roman"/>
          <w:color w:val="auto"/>
          <w:sz w:val="24"/>
          <w:szCs w:val="24"/>
        </w:rPr>
        <w:t>Na realizację zadania podpisano Umowę  Nr: RO.032.1.151.2023  z  dnia  8 sierpnia 2023 r.</w:t>
      </w:r>
    </w:p>
    <w:p w14:paraId="706F660C" w14:textId="7CAAE0ED" w:rsidR="00C75607" w:rsidRPr="00C75607" w:rsidRDefault="001F17B5" w:rsidP="00D74464">
      <w:pPr>
        <w:pStyle w:val="Domylnie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75607">
        <w:rPr>
          <w:rFonts w:ascii="Times New Roman" w:hAnsi="Times New Roman" w:cs="Times New Roman"/>
          <w:color w:val="auto"/>
          <w:sz w:val="24"/>
          <w:szCs w:val="24"/>
        </w:rPr>
        <w:t xml:space="preserve">Zadanie miało na celu zapewnienie pomocy w nauce, wyrównanie braków edukacyjnych, zapewnienie optymalnego rozwoju psychicznego i fizycznego poprzez integracje między dziećmi oraz propagowanie aktywnego i zdrowego trybu życia. </w:t>
      </w:r>
    </w:p>
    <w:p w14:paraId="5F2CFB28" w14:textId="18A2EBDF" w:rsidR="00D74464" w:rsidRPr="00C75607" w:rsidRDefault="001F17B5" w:rsidP="001F17B5">
      <w:pPr>
        <w:pStyle w:val="Domylnie"/>
        <w:jc w:val="center"/>
        <w:rPr>
          <w:rFonts w:ascii="Times New Roman" w:hAnsi="Times New Roman" w:cs="Times New Roman"/>
          <w:sz w:val="24"/>
          <w:szCs w:val="24"/>
        </w:rPr>
      </w:pPr>
      <w:r w:rsidRPr="00C75607">
        <w:rPr>
          <w:noProof/>
          <w:sz w:val="24"/>
          <w:szCs w:val="24"/>
        </w:rPr>
        <w:drawing>
          <wp:inline distT="0" distB="0" distL="0" distR="0" wp14:anchorId="135B5C14" wp14:editId="60549529">
            <wp:extent cx="3771900" cy="5025873"/>
            <wp:effectExtent l="0" t="0" r="0" b="0"/>
            <wp:docPr id="12037418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08" cy="50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95567" w14:textId="45D37D99" w:rsidR="001F17B5" w:rsidRPr="00C75607" w:rsidRDefault="001F17B5" w:rsidP="001F17B5">
      <w:pPr>
        <w:pStyle w:val="Domylnie"/>
        <w:jc w:val="center"/>
        <w:rPr>
          <w:rFonts w:ascii="Times New Roman" w:hAnsi="Times New Roman" w:cs="Times New Roman"/>
          <w:sz w:val="24"/>
          <w:szCs w:val="24"/>
        </w:rPr>
      </w:pPr>
      <w:r w:rsidRPr="00C75607">
        <w:rPr>
          <w:noProof/>
          <w:sz w:val="24"/>
          <w:szCs w:val="24"/>
        </w:rPr>
        <w:lastRenderedPageBreak/>
        <w:drawing>
          <wp:inline distT="0" distB="0" distL="0" distR="0" wp14:anchorId="6DB44FE3" wp14:editId="5C1E4148">
            <wp:extent cx="3857625" cy="5180069"/>
            <wp:effectExtent l="0" t="0" r="0" b="0"/>
            <wp:docPr id="29793030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008" cy="51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D7804" w14:textId="5358545F" w:rsidR="00D74464" w:rsidRDefault="00D74464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27A0B7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6E9A84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6C04CE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E7A5D3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636380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07A397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869B85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74461A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68C548" w14:textId="77777777" w:rsid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27D262" w14:textId="77777777" w:rsidR="00C75607" w:rsidRPr="00C75607" w:rsidRDefault="00C75607" w:rsidP="00D74464">
      <w:pPr>
        <w:pStyle w:val="Domylnie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B2327C" w14:textId="77777777" w:rsidR="00D74464" w:rsidRPr="00C75607" w:rsidRDefault="00D74464" w:rsidP="00D74464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C75607">
        <w:rPr>
          <w:rFonts w:ascii="Times New Roman" w:hAnsi="Times New Roman" w:cs="Times New Roman"/>
          <w:b/>
          <w:bCs/>
          <w:u w:val="single"/>
        </w:rPr>
        <w:lastRenderedPageBreak/>
        <w:t>W ramach realizacji zadań publicznych w trybie pozakonkursowym na podstawie ustawy z 24 kwietnia 2003 r. o działalności pożytku publicznego i o wolontariacie:</w:t>
      </w:r>
    </w:p>
    <w:p w14:paraId="2B476A6F" w14:textId="03F64981" w:rsidR="00D74464" w:rsidRPr="00C75607" w:rsidRDefault="00D74464" w:rsidP="00D74464">
      <w:pPr>
        <w:pStyle w:val="Standard"/>
        <w:numPr>
          <w:ilvl w:val="0"/>
          <w:numId w:val="5"/>
        </w:numPr>
        <w:rPr>
          <w:rFonts w:ascii="Times New Roman" w:hAnsi="Times New Roman" w:cs="Times New Roman"/>
        </w:rPr>
      </w:pPr>
      <w:r w:rsidRPr="00C75607">
        <w:rPr>
          <w:rFonts w:ascii="Times New Roman" w:hAnsi="Times New Roman" w:cs="Times New Roman"/>
        </w:rPr>
        <w:t>“</w:t>
      </w:r>
      <w:r w:rsidRPr="00C75607">
        <w:rPr>
          <w:rFonts w:ascii="Times New Roman" w:hAnsi="Times New Roman" w:cs="Times New Roman"/>
          <w:b/>
          <w:bCs/>
        </w:rPr>
        <w:t>Letnie obozy w Rościminie 202</w:t>
      </w:r>
      <w:r w:rsidR="001F17B5" w:rsidRPr="00C75607">
        <w:rPr>
          <w:rFonts w:ascii="Times New Roman" w:hAnsi="Times New Roman" w:cs="Times New Roman"/>
          <w:b/>
          <w:bCs/>
        </w:rPr>
        <w:t>3</w:t>
      </w:r>
      <w:r w:rsidRPr="00C75607">
        <w:rPr>
          <w:rFonts w:ascii="Times New Roman" w:hAnsi="Times New Roman" w:cs="Times New Roman"/>
          <w:b/>
          <w:bCs/>
        </w:rPr>
        <w:t xml:space="preserve"> r.”</w:t>
      </w:r>
    </w:p>
    <w:p w14:paraId="6DCADE51" w14:textId="406A3118" w:rsidR="00D74464" w:rsidRDefault="00D74464" w:rsidP="00D74464">
      <w:pPr>
        <w:pStyle w:val="Standard"/>
        <w:rPr>
          <w:rFonts w:ascii="Times New Roman" w:hAnsi="Times New Roman" w:cs="Times New Roman"/>
        </w:rPr>
      </w:pPr>
      <w:r w:rsidRPr="00C75607">
        <w:rPr>
          <w:rFonts w:ascii="Times New Roman" w:hAnsi="Times New Roman" w:cs="Times New Roman"/>
        </w:rPr>
        <w:t xml:space="preserve">Oferta została złożona przez </w:t>
      </w:r>
      <w:r w:rsidRPr="00C75607">
        <w:rPr>
          <w:rFonts w:ascii="Times New Roman" w:hAnsi="Times New Roman" w:cs="Times New Roman"/>
          <w:b/>
          <w:bCs/>
        </w:rPr>
        <w:t>Choragiew Kujawsko – Pomorską ZHP Harcerską Stanicę Wodną w Rościminie</w:t>
      </w:r>
      <w:r w:rsidRPr="00C75607">
        <w:rPr>
          <w:rFonts w:ascii="Times New Roman" w:hAnsi="Times New Roman" w:cs="Times New Roman"/>
        </w:rPr>
        <w:t xml:space="preserve">, której przyznano 9 </w:t>
      </w:r>
      <w:r w:rsidR="001F17B5" w:rsidRPr="00C75607">
        <w:rPr>
          <w:rFonts w:ascii="Times New Roman" w:hAnsi="Times New Roman" w:cs="Times New Roman"/>
        </w:rPr>
        <w:t>999</w:t>
      </w:r>
      <w:r w:rsidRPr="00C75607">
        <w:rPr>
          <w:rFonts w:ascii="Times New Roman" w:hAnsi="Times New Roman" w:cs="Times New Roman"/>
        </w:rPr>
        <w:t>,00 zł na realizację przedmiotowego zadania. Na realizację zadania podpisano umowę nr RO.032.1.1</w:t>
      </w:r>
      <w:r w:rsidR="001F17B5" w:rsidRPr="00C75607">
        <w:rPr>
          <w:rFonts w:ascii="Times New Roman" w:hAnsi="Times New Roman" w:cs="Times New Roman"/>
        </w:rPr>
        <w:t>27</w:t>
      </w:r>
      <w:r w:rsidRPr="00C75607">
        <w:rPr>
          <w:rFonts w:ascii="Times New Roman" w:hAnsi="Times New Roman" w:cs="Times New Roman"/>
        </w:rPr>
        <w:t>.202</w:t>
      </w:r>
      <w:r w:rsidR="001F17B5" w:rsidRPr="00C75607">
        <w:rPr>
          <w:rFonts w:ascii="Times New Roman" w:hAnsi="Times New Roman" w:cs="Times New Roman"/>
        </w:rPr>
        <w:t>3</w:t>
      </w:r>
      <w:r w:rsidRPr="00C75607">
        <w:rPr>
          <w:rFonts w:ascii="Times New Roman" w:hAnsi="Times New Roman" w:cs="Times New Roman"/>
        </w:rPr>
        <w:t xml:space="preserve"> w dniu </w:t>
      </w:r>
      <w:r w:rsidR="001F17B5" w:rsidRPr="00C75607">
        <w:rPr>
          <w:rFonts w:ascii="Times New Roman" w:hAnsi="Times New Roman" w:cs="Times New Roman"/>
        </w:rPr>
        <w:t>23</w:t>
      </w:r>
      <w:r w:rsidRPr="00C75607">
        <w:rPr>
          <w:rFonts w:ascii="Times New Roman" w:hAnsi="Times New Roman" w:cs="Times New Roman"/>
        </w:rPr>
        <w:t xml:space="preserve"> </w:t>
      </w:r>
      <w:r w:rsidR="001F17B5" w:rsidRPr="00C75607">
        <w:rPr>
          <w:rFonts w:ascii="Times New Roman" w:hAnsi="Times New Roman" w:cs="Times New Roman"/>
        </w:rPr>
        <w:t>czerw</w:t>
      </w:r>
      <w:r w:rsidRPr="00C75607">
        <w:rPr>
          <w:rFonts w:ascii="Times New Roman" w:hAnsi="Times New Roman" w:cs="Times New Roman"/>
        </w:rPr>
        <w:t>ca 202</w:t>
      </w:r>
      <w:r w:rsidR="001F17B5" w:rsidRPr="00C75607">
        <w:rPr>
          <w:rFonts w:ascii="Times New Roman" w:hAnsi="Times New Roman" w:cs="Times New Roman"/>
        </w:rPr>
        <w:t>3</w:t>
      </w:r>
      <w:r w:rsidRPr="00C75607">
        <w:rPr>
          <w:rFonts w:ascii="Times New Roman" w:hAnsi="Times New Roman" w:cs="Times New Roman"/>
        </w:rPr>
        <w:t xml:space="preserve"> r.</w:t>
      </w:r>
    </w:p>
    <w:p w14:paraId="31B8C334" w14:textId="77777777" w:rsidR="00C75607" w:rsidRDefault="00C75607" w:rsidP="00D74464">
      <w:pPr>
        <w:pStyle w:val="Standard"/>
        <w:rPr>
          <w:rFonts w:ascii="Times New Roman" w:hAnsi="Times New Roman" w:cs="Times New Roman"/>
        </w:rPr>
      </w:pPr>
    </w:p>
    <w:p w14:paraId="6D11D441" w14:textId="77777777" w:rsidR="00C75607" w:rsidRPr="00C75607" w:rsidRDefault="00C75607" w:rsidP="00D74464">
      <w:pPr>
        <w:pStyle w:val="Standard"/>
        <w:rPr>
          <w:rFonts w:ascii="Times New Roman" w:hAnsi="Times New Roman" w:cs="Times New Roman"/>
        </w:rPr>
      </w:pPr>
    </w:p>
    <w:p w14:paraId="081AE125" w14:textId="375D1F0A" w:rsidR="00D754E5" w:rsidRPr="00C75607" w:rsidRDefault="001F17B5" w:rsidP="00B41D76">
      <w:pPr>
        <w:pStyle w:val="Standard"/>
        <w:jc w:val="center"/>
        <w:rPr>
          <w:rFonts w:ascii="Times New Roman" w:hAnsi="Times New Roman" w:cs="Times New Roman"/>
          <w:b/>
          <w:bCs/>
          <w:u w:val="single"/>
        </w:rPr>
      </w:pPr>
      <w:r w:rsidRPr="00C75607">
        <w:rPr>
          <w:noProof/>
        </w:rPr>
        <w:drawing>
          <wp:inline distT="0" distB="0" distL="0" distR="0" wp14:anchorId="257C9859" wp14:editId="692CC3E5">
            <wp:extent cx="4505960" cy="5686425"/>
            <wp:effectExtent l="0" t="0" r="0" b="0"/>
            <wp:docPr id="135893924" name="Obraz 5" descr="Brak dostępnego opisu zdjęci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6463" cy="56870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243E721" w14:textId="77777777" w:rsidR="009F79C4" w:rsidRPr="00C75607" w:rsidRDefault="009F79C4" w:rsidP="00B41D76">
      <w:pPr>
        <w:pStyle w:val="Standard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1AE79682" w14:textId="6F01EC37" w:rsidR="0035036B" w:rsidRPr="00C75607" w:rsidRDefault="0035036B" w:rsidP="00B41D76">
      <w:pPr>
        <w:pStyle w:val="Standard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6EE56376" w14:textId="68FC29DD" w:rsidR="0035036B" w:rsidRDefault="00D26D46" w:rsidP="0035036B">
      <w:pPr>
        <w:pStyle w:val="WW-Zawartotabeli1"/>
        <w:spacing w:line="276" w:lineRule="auto"/>
        <w:ind w:left="567"/>
        <w:jc w:val="both"/>
        <w:rPr>
          <w:rFonts w:ascii="Times New Roman" w:hAnsi="Times New Roman" w:cs="Times New Roman"/>
          <w:szCs w:val="24"/>
        </w:rPr>
      </w:pPr>
      <w:r w:rsidRPr="00C75607">
        <w:rPr>
          <w:rFonts w:ascii="Times New Roman" w:eastAsia="Calibri" w:hAnsi="Times New Roman" w:cs="Times New Roman"/>
          <w:noProof/>
          <w:szCs w:val="24"/>
        </w:rPr>
        <w:lastRenderedPageBreak/>
        <w:drawing>
          <wp:anchor distT="0" distB="0" distL="114300" distR="114300" simplePos="0" relativeHeight="251677184" behindDoc="1" locked="0" layoutInCell="1" allowOverlap="1" wp14:anchorId="1DA7E52F" wp14:editId="73B32606">
            <wp:simplePos x="0" y="0"/>
            <wp:positionH relativeFrom="margin">
              <wp:posOffset>-767715</wp:posOffset>
            </wp:positionH>
            <wp:positionV relativeFrom="margin">
              <wp:posOffset>363220</wp:posOffset>
            </wp:positionV>
            <wp:extent cx="7162800" cy="4248150"/>
            <wp:effectExtent l="0" t="0" r="0" b="0"/>
            <wp:wrapSquare wrapText="bothSides"/>
            <wp:docPr id="1394550333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36B" w:rsidRPr="00C75607">
        <w:rPr>
          <w:rFonts w:ascii="Times New Roman" w:hAnsi="Times New Roman" w:cs="Times New Roman"/>
          <w:szCs w:val="24"/>
        </w:rPr>
        <w:t>Wykres 1: Zestawienie wsparcia finansowego w ramach udzielonych dotacji w 2023 r</w:t>
      </w:r>
      <w:r>
        <w:rPr>
          <w:rFonts w:ascii="Times New Roman" w:hAnsi="Times New Roman" w:cs="Times New Roman"/>
          <w:szCs w:val="24"/>
        </w:rPr>
        <w:t>oku</w:t>
      </w:r>
    </w:p>
    <w:p w14:paraId="2D004DAC" w14:textId="18F45781" w:rsidR="00D26D46" w:rsidRPr="00C75607" w:rsidRDefault="00D26D46" w:rsidP="0035036B">
      <w:pPr>
        <w:pStyle w:val="WW-Zawartotabeli1"/>
        <w:spacing w:line="276" w:lineRule="auto"/>
        <w:ind w:left="567"/>
        <w:jc w:val="both"/>
        <w:rPr>
          <w:rFonts w:ascii="Times New Roman" w:hAnsi="Times New Roman" w:cs="Times New Roman"/>
          <w:szCs w:val="24"/>
        </w:rPr>
      </w:pPr>
    </w:p>
    <w:p w14:paraId="32C6500B" w14:textId="49F43EA2" w:rsidR="00D26D46" w:rsidRPr="00C75607" w:rsidRDefault="0035036B" w:rsidP="00D26D46">
      <w:pPr>
        <w:pStyle w:val="WW-Zawartotabeli1"/>
        <w:spacing w:line="276" w:lineRule="auto"/>
        <w:ind w:left="567"/>
        <w:jc w:val="both"/>
        <w:rPr>
          <w:rFonts w:ascii="Times New Roman" w:hAnsi="Times New Roman" w:cs="Times New Roman"/>
          <w:szCs w:val="24"/>
        </w:rPr>
      </w:pPr>
      <w:r w:rsidRPr="00C75607">
        <w:rPr>
          <w:rFonts w:ascii="Times New Roman" w:hAnsi="Times New Roman" w:cs="Times New Roman"/>
          <w:szCs w:val="24"/>
        </w:rPr>
        <w:lastRenderedPageBreak/>
        <w:t>Wykres 2: Porównanie udzielonych dotacji w latach 2018-2023</w:t>
      </w:r>
      <w:r w:rsidR="00D26D46" w:rsidRPr="00C75607">
        <w:rPr>
          <w:noProof/>
          <w:szCs w:val="24"/>
        </w:rPr>
        <w:drawing>
          <wp:anchor distT="0" distB="0" distL="114300" distR="114300" simplePos="0" relativeHeight="251675136" behindDoc="0" locked="0" layoutInCell="1" allowOverlap="1" wp14:anchorId="0600B603" wp14:editId="6453362D">
            <wp:simplePos x="0" y="0"/>
            <wp:positionH relativeFrom="margin">
              <wp:posOffset>-597535</wp:posOffset>
            </wp:positionH>
            <wp:positionV relativeFrom="paragraph">
              <wp:posOffset>276225</wp:posOffset>
            </wp:positionV>
            <wp:extent cx="7258050" cy="4352925"/>
            <wp:effectExtent l="0" t="0" r="0" b="0"/>
            <wp:wrapSquare wrapText="bothSides"/>
            <wp:docPr id="1441435790" name="Wykres 1">
              <a:extLst xmlns:a="http://schemas.openxmlformats.org/drawingml/2006/main">
                <a:ext uri="{FF2B5EF4-FFF2-40B4-BE49-F238E27FC236}">
                  <a16:creationId xmlns:a16="http://schemas.microsoft.com/office/drawing/2014/main" id="{091DBD79-C82E-2554-DBDA-A85ADB58A6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</wp:anchor>
        </w:drawing>
      </w:r>
    </w:p>
    <w:p w14:paraId="59814140" w14:textId="51692D85" w:rsidR="009F79C4" w:rsidRPr="00C75607" w:rsidRDefault="009F79C4" w:rsidP="009F79C4">
      <w:pPr>
        <w:pStyle w:val="WW-Zawartotabeli1"/>
        <w:spacing w:line="276" w:lineRule="auto"/>
        <w:ind w:left="567"/>
        <w:jc w:val="both"/>
        <w:rPr>
          <w:rFonts w:ascii="Times New Roman" w:hAnsi="Times New Roman" w:cs="Times New Roman"/>
          <w:szCs w:val="24"/>
        </w:rPr>
      </w:pPr>
    </w:p>
    <w:p w14:paraId="5DF547EB" w14:textId="42A6ACB7" w:rsidR="00295482" w:rsidRPr="00C75607" w:rsidRDefault="00E7143D">
      <w:pPr>
        <w:pStyle w:val="Domylnie"/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75607">
        <w:rPr>
          <w:rFonts w:ascii="Times New Roman" w:hAnsi="Times New Roman" w:cs="Times New Roman"/>
          <w:noProof/>
          <w:color w:val="auto"/>
          <w:sz w:val="24"/>
          <w:szCs w:val="24"/>
        </w:rPr>
        <w:lastRenderedPageBreak/>
        <w:drawing>
          <wp:anchor distT="0" distB="0" distL="114300" distR="114300" simplePos="0" relativeHeight="251664384" behindDoc="1" locked="0" layoutInCell="1" allowOverlap="1" wp14:anchorId="33A9DA4C" wp14:editId="0627055D">
            <wp:simplePos x="0" y="0"/>
            <wp:positionH relativeFrom="column">
              <wp:posOffset>-730885</wp:posOffset>
            </wp:positionH>
            <wp:positionV relativeFrom="paragraph">
              <wp:posOffset>548005</wp:posOffset>
            </wp:positionV>
            <wp:extent cx="7381875" cy="5562600"/>
            <wp:effectExtent l="0" t="0" r="9525" b="0"/>
            <wp:wrapTight wrapText="bothSides">
              <wp:wrapPolygon edited="0">
                <wp:start x="0" y="0"/>
                <wp:lineTo x="0" y="21526"/>
                <wp:lineTo x="21572" y="21526"/>
                <wp:lineTo x="21572" y="0"/>
                <wp:lineTo x="0" y="0"/>
              </wp:wrapPolygon>
            </wp:wrapTight>
            <wp:docPr id="461774065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BE5" w:rsidRPr="00C75607">
        <w:rPr>
          <w:rFonts w:ascii="Times New Roman" w:hAnsi="Times New Roman" w:cs="Times New Roman"/>
          <w:color w:val="auto"/>
          <w:sz w:val="24"/>
          <w:szCs w:val="24"/>
        </w:rPr>
        <w:t>Wykres 3</w:t>
      </w:r>
      <w:r w:rsidR="00163FED" w:rsidRPr="00C75607">
        <w:rPr>
          <w:rFonts w:ascii="Times New Roman" w:hAnsi="Times New Roman" w:cs="Times New Roman"/>
          <w:color w:val="auto"/>
          <w:sz w:val="24"/>
          <w:szCs w:val="24"/>
        </w:rPr>
        <w:t xml:space="preserve">: Imprezy </w:t>
      </w:r>
      <w:r w:rsidR="00091A52" w:rsidRPr="00C75607">
        <w:rPr>
          <w:rFonts w:ascii="Times New Roman" w:hAnsi="Times New Roman" w:cs="Times New Roman"/>
          <w:color w:val="auto"/>
          <w:sz w:val="24"/>
          <w:szCs w:val="24"/>
        </w:rPr>
        <w:t>współorganizowane</w:t>
      </w:r>
      <w:r w:rsidR="00163FED" w:rsidRPr="00C75607">
        <w:rPr>
          <w:rFonts w:ascii="Times New Roman" w:hAnsi="Times New Roman" w:cs="Times New Roman"/>
          <w:color w:val="auto"/>
          <w:sz w:val="24"/>
          <w:szCs w:val="24"/>
        </w:rPr>
        <w:t xml:space="preserve"> przez organizacje pozarządowe współfinansowane z budżetu Gminy Mrocza</w:t>
      </w:r>
      <w:r w:rsidR="00D26D46">
        <w:rPr>
          <w:rFonts w:ascii="Times New Roman" w:hAnsi="Times New Roman" w:cs="Times New Roman"/>
          <w:color w:val="auto"/>
          <w:sz w:val="24"/>
          <w:szCs w:val="24"/>
        </w:rPr>
        <w:t xml:space="preserve"> – łączna kwota dofinansowania – 8 000,00 zł </w:t>
      </w:r>
    </w:p>
    <w:p w14:paraId="39CB1454" w14:textId="2A0E9ECB" w:rsidR="008F1BE5" w:rsidRPr="00C75607" w:rsidRDefault="008F1BE5">
      <w:pPr>
        <w:pStyle w:val="Domylnie"/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11B3C2A" w14:textId="692919D2" w:rsidR="008F1BE5" w:rsidRPr="00C75607" w:rsidRDefault="00F01DE0">
      <w:pPr>
        <w:pStyle w:val="Domylnie"/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Dokumentacja fotograficzna z imprez współorganizowanych przez organizacje pozarządowe – przykłady:</w:t>
      </w:r>
    </w:p>
    <w:p w14:paraId="25D4DACA" w14:textId="131B52F5" w:rsidR="00FE0368" w:rsidRPr="00C75607" w:rsidRDefault="00FE0368">
      <w:pPr>
        <w:pStyle w:val="Domylnie"/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44DFDBBE" w14:textId="0943794D" w:rsidR="00FE0368" w:rsidRPr="00C75607" w:rsidRDefault="00FE0368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6E35B8" w14:textId="4A1924A5" w:rsidR="000161B9" w:rsidRPr="00C75607" w:rsidRDefault="000161B9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24A61D" w14:textId="3C17ED7D" w:rsidR="000161B9" w:rsidRPr="00C75607" w:rsidRDefault="000161B9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E5743" w14:textId="062CA1EB" w:rsidR="000161B9" w:rsidRPr="00C75607" w:rsidRDefault="000161B9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712937" w14:textId="6FD63FFB" w:rsidR="000161B9" w:rsidRPr="00C75607" w:rsidRDefault="000161B9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99B0B7" w14:textId="71328263" w:rsidR="000161B9" w:rsidRPr="00C75607" w:rsidRDefault="000161B9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A35D7" w14:textId="48ABA97A" w:rsidR="000161B9" w:rsidRPr="00C75607" w:rsidRDefault="00C869A2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607">
        <w:rPr>
          <w:noProof/>
          <w:color w:val="FF0000"/>
          <w:sz w:val="24"/>
          <w:szCs w:val="24"/>
        </w:rPr>
        <w:lastRenderedPageBreak/>
        <w:drawing>
          <wp:inline distT="0" distB="0" distL="0" distR="0" wp14:anchorId="5F6380D2" wp14:editId="32D05079">
            <wp:extent cx="5958468" cy="4086225"/>
            <wp:effectExtent l="0" t="0" r="0" b="0"/>
            <wp:docPr id="568306304" name="Obraz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065" cy="40941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350CA28" w14:textId="1C9AEB0A" w:rsidR="00C869A2" w:rsidRPr="00C75607" w:rsidRDefault="00C869A2">
      <w:pPr>
        <w:pStyle w:val="Domylnie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5607">
        <w:rPr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5CCF5C8F" wp14:editId="5893EB70">
            <wp:simplePos x="0" y="0"/>
            <wp:positionH relativeFrom="column">
              <wp:posOffset>-5080</wp:posOffset>
            </wp:positionH>
            <wp:positionV relativeFrom="paragraph">
              <wp:posOffset>222250</wp:posOffset>
            </wp:positionV>
            <wp:extent cx="5958205" cy="3790950"/>
            <wp:effectExtent l="0" t="0" r="0" b="0"/>
            <wp:wrapTight wrapText="bothSides">
              <wp:wrapPolygon edited="0">
                <wp:start x="0" y="0"/>
                <wp:lineTo x="0" y="21491"/>
                <wp:lineTo x="21547" y="21491"/>
                <wp:lineTo x="21547" y="0"/>
                <wp:lineTo x="0" y="0"/>
              </wp:wrapPolygon>
            </wp:wrapTight>
            <wp:docPr id="488992843" name="Obraz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8205" cy="37909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B87" w:rsidRPr="00C75607">
        <w:rPr>
          <w:rFonts w:ascii="Times New Roman" w:hAnsi="Times New Roman" w:cs="Times New Roman"/>
          <w:bCs/>
          <w:sz w:val="24"/>
          <w:szCs w:val="24"/>
        </w:rPr>
        <w:t>Święto Ziemniaka w Matyldzinie</w:t>
      </w:r>
    </w:p>
    <w:p w14:paraId="35D79762" w14:textId="3DBC13CF" w:rsidR="00FE0368" w:rsidRPr="00C75607" w:rsidRDefault="00C869A2">
      <w:pPr>
        <w:pStyle w:val="Domylnie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5607">
        <w:rPr>
          <w:rFonts w:ascii="Times New Roman" w:hAnsi="Times New Roman" w:cs="Times New Roman"/>
          <w:bCs/>
          <w:color w:val="auto"/>
          <w:sz w:val="24"/>
          <w:szCs w:val="24"/>
        </w:rPr>
        <w:t>76 Otwarte Mistrzostwa Województwa Kujawsko- Pomorskiego w Szachach Klasycznych</w:t>
      </w:r>
    </w:p>
    <w:p w14:paraId="270C2CCA" w14:textId="4B3AEFB8" w:rsidR="00C869A2" w:rsidRPr="00DB6154" w:rsidRDefault="00C869A2" w:rsidP="00DB6154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607">
        <w:rPr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72064" behindDoc="1" locked="0" layoutInCell="1" allowOverlap="1" wp14:anchorId="055410CF" wp14:editId="05B224DC">
            <wp:simplePos x="0" y="0"/>
            <wp:positionH relativeFrom="column">
              <wp:posOffset>-166370</wp:posOffset>
            </wp:positionH>
            <wp:positionV relativeFrom="paragraph">
              <wp:posOffset>-4445</wp:posOffset>
            </wp:positionV>
            <wp:extent cx="60960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33" y="21496"/>
                <wp:lineTo x="21533" y="0"/>
                <wp:lineTo x="0" y="0"/>
              </wp:wrapPolygon>
            </wp:wrapTight>
            <wp:docPr id="1549832237" name="Obraz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962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D384A2" w14:textId="1E3CB1FD" w:rsidR="00295482" w:rsidRPr="00C75607" w:rsidRDefault="00E81B87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red"/>
        </w:rPr>
      </w:pPr>
      <w:r w:rsidRPr="00C75607">
        <w:rPr>
          <w:rFonts w:ascii="Times New Roman" w:hAnsi="Times New Roman" w:cs="Times New Roman"/>
          <w:sz w:val="24"/>
          <w:szCs w:val="24"/>
        </w:rPr>
        <w:t>XII</w:t>
      </w:r>
      <w:r w:rsidR="00C869A2" w:rsidRPr="00C75607">
        <w:rPr>
          <w:rFonts w:ascii="Times New Roman" w:hAnsi="Times New Roman" w:cs="Times New Roman"/>
          <w:sz w:val="24"/>
          <w:szCs w:val="24"/>
        </w:rPr>
        <w:t>I</w:t>
      </w:r>
      <w:r w:rsidRPr="00C75607">
        <w:rPr>
          <w:rFonts w:ascii="Times New Roman" w:hAnsi="Times New Roman" w:cs="Times New Roman"/>
          <w:sz w:val="24"/>
          <w:szCs w:val="24"/>
        </w:rPr>
        <w:t xml:space="preserve"> Bieg Niepodległości w Drzewianowie</w:t>
      </w:r>
    </w:p>
    <w:p w14:paraId="22876D68" w14:textId="77777777" w:rsidR="00FF1E8E" w:rsidRPr="00C75607" w:rsidRDefault="00FF1E8E">
      <w:pPr>
        <w:pStyle w:val="Domylnie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1EDA5" w14:textId="77777777" w:rsidR="00C869A2" w:rsidRPr="00C75607" w:rsidRDefault="00C869A2" w:rsidP="00DA5A8A">
      <w:pPr>
        <w:pStyle w:val="Domylnie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52F0DD" w14:textId="733BD891" w:rsidR="00295482" w:rsidRDefault="00163FED" w:rsidP="00DA5A8A">
      <w:pPr>
        <w:pStyle w:val="Domylnie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hAnsi="Times New Roman" w:cs="Times New Roman"/>
          <w:sz w:val="24"/>
          <w:szCs w:val="24"/>
        </w:rPr>
        <w:t xml:space="preserve">Łączna wysokość środków finansowych przeznaczonych z budżetu Gminy Mrocza </w:t>
      </w:r>
      <w:r w:rsidR="00C869A2" w:rsidRPr="00C7560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75607">
        <w:rPr>
          <w:rFonts w:ascii="Times New Roman" w:hAnsi="Times New Roman" w:cs="Times New Roman"/>
          <w:sz w:val="24"/>
          <w:szCs w:val="24"/>
        </w:rPr>
        <w:t xml:space="preserve">       </w:t>
      </w:r>
      <w:r w:rsidR="00C869A2" w:rsidRPr="00C75607">
        <w:rPr>
          <w:rFonts w:ascii="Times New Roman" w:hAnsi="Times New Roman" w:cs="Times New Roman"/>
          <w:sz w:val="24"/>
          <w:szCs w:val="24"/>
        </w:rPr>
        <w:t xml:space="preserve">  </w:t>
      </w:r>
      <w:r w:rsidRPr="00C75607">
        <w:rPr>
          <w:rFonts w:ascii="Times New Roman" w:hAnsi="Times New Roman" w:cs="Times New Roman"/>
          <w:sz w:val="24"/>
          <w:szCs w:val="24"/>
        </w:rPr>
        <w:t>na współpracę finansową z organizacjami pozarządowymi w 202</w:t>
      </w:r>
      <w:r w:rsidR="00C869A2" w:rsidRPr="00C75607">
        <w:rPr>
          <w:rFonts w:ascii="Times New Roman" w:hAnsi="Times New Roman" w:cs="Times New Roman"/>
          <w:sz w:val="24"/>
          <w:szCs w:val="24"/>
        </w:rPr>
        <w:t>3</w:t>
      </w:r>
      <w:r w:rsidRPr="00C75607">
        <w:rPr>
          <w:rFonts w:ascii="Times New Roman" w:hAnsi="Times New Roman" w:cs="Times New Roman"/>
          <w:sz w:val="24"/>
          <w:szCs w:val="24"/>
        </w:rPr>
        <w:t xml:space="preserve"> roku wyniosła </w:t>
      </w:r>
      <w:r w:rsidR="007C3028" w:rsidRPr="00C75607">
        <w:rPr>
          <w:rFonts w:ascii="Times New Roman" w:hAnsi="Times New Roman" w:cs="Times New Roman"/>
          <w:b/>
          <w:bCs/>
          <w:sz w:val="24"/>
          <w:szCs w:val="24"/>
        </w:rPr>
        <w:t xml:space="preserve">207 844,28 </w:t>
      </w:r>
      <w:r w:rsidRPr="00C75607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C75607">
        <w:rPr>
          <w:rFonts w:ascii="Times New Roman" w:hAnsi="Times New Roman" w:cs="Times New Roman"/>
          <w:b/>
          <w:bCs/>
          <w:color w:val="auto"/>
          <w:sz w:val="24"/>
          <w:szCs w:val="24"/>
        </w:rPr>
        <w:t>ł</w:t>
      </w:r>
      <w:r w:rsidR="00A664CE" w:rsidRPr="00C75607">
        <w:rPr>
          <w:sz w:val="24"/>
          <w:szCs w:val="24"/>
        </w:rPr>
        <w:t>.</w:t>
      </w:r>
      <w:r w:rsidR="00A664CE" w:rsidRPr="00C75607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C75607">
        <w:rPr>
          <w:rFonts w:ascii="Times New Roman" w:hAnsi="Times New Roman" w:cs="Times New Roman"/>
          <w:sz w:val="24"/>
          <w:szCs w:val="24"/>
          <w:highlight w:val="yellow"/>
        </w:rPr>
        <w:t xml:space="preserve">   </w:t>
      </w:r>
    </w:p>
    <w:p w14:paraId="72EF4B90" w14:textId="77777777" w:rsidR="00295482" w:rsidRPr="00C75607" w:rsidRDefault="00295482" w:rsidP="00DA5A8A">
      <w:pPr>
        <w:pStyle w:val="Domylnie"/>
        <w:rPr>
          <w:rFonts w:ascii="Times New Roman" w:eastAsia="Calibri" w:hAnsi="Times New Roman" w:cs="Times New Roman"/>
          <w:b/>
          <w:color w:val="auto"/>
          <w:sz w:val="24"/>
          <w:szCs w:val="24"/>
        </w:rPr>
      </w:pPr>
    </w:p>
    <w:p w14:paraId="6132C820" w14:textId="77777777" w:rsidR="00295482" w:rsidRPr="00C75607" w:rsidRDefault="00163FED" w:rsidP="00DA5A8A">
      <w:pPr>
        <w:pStyle w:val="Domylnie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>Formy współpracy pozafinansowej:</w:t>
      </w:r>
    </w:p>
    <w:p w14:paraId="16951402" w14:textId="2364A821" w:rsidR="00295482" w:rsidRPr="00C75607" w:rsidRDefault="00163FED" w:rsidP="00DA5A8A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/>
        <w:ind w:left="340" w:hanging="454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color w:val="auto"/>
          <w:sz w:val="24"/>
          <w:szCs w:val="24"/>
        </w:rPr>
        <w:t>pomoc organizacyjno – techniczna  dla organizacji (</w:t>
      </w:r>
      <w:r w:rsidR="005910B2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m.in. </w:t>
      </w:r>
      <w:r w:rsidRPr="00C75607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wykonanie projektu oraz wydruk zaproszeń, dyplomów, plakatów, wykonywanie dokumentacji fotograficznej podczas </w:t>
      </w:r>
      <w:r w:rsidR="005910B2">
        <w:rPr>
          <w:rFonts w:ascii="Times New Roman" w:eastAsia="Calibri" w:hAnsi="Times New Roman" w:cs="Times New Roman"/>
          <w:color w:val="auto"/>
          <w:sz w:val="24"/>
          <w:szCs w:val="24"/>
        </w:rPr>
        <w:t>współ</w:t>
      </w:r>
      <w:r w:rsidRPr="00C75607">
        <w:rPr>
          <w:rFonts w:ascii="Times New Roman" w:eastAsia="Calibri" w:hAnsi="Times New Roman" w:cs="Times New Roman"/>
          <w:color w:val="auto"/>
          <w:sz w:val="24"/>
          <w:szCs w:val="24"/>
        </w:rPr>
        <w:t>organizowanych imprez</w:t>
      </w:r>
      <w:r w:rsidR="00E81B87" w:rsidRPr="00C75607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</w:t>
      </w:r>
      <w:r w:rsidRPr="00C75607">
        <w:rPr>
          <w:rFonts w:ascii="Times New Roman" w:eastAsia="Calibri" w:hAnsi="Times New Roman" w:cs="Times New Roman"/>
          <w:color w:val="auto"/>
          <w:sz w:val="24"/>
          <w:szCs w:val="24"/>
        </w:rPr>
        <w:t>),</w:t>
      </w:r>
    </w:p>
    <w:p w14:paraId="75A37D36" w14:textId="0EB97FAA" w:rsidR="007B380E" w:rsidRPr="00C75607" w:rsidRDefault="00163FED" w:rsidP="00DA5A8A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/>
        <w:ind w:left="340" w:hanging="454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działalność promocyjna - Gmina promowała lokalne organizacje pozarządowe                                  i podejmowane przez nie działania na stronie internetowej gminy </w:t>
      </w:r>
      <w:r w:rsidRPr="00C75607">
        <w:rPr>
          <w:rFonts w:ascii="Times New Roman" w:eastAsia="Calibri" w:hAnsi="Times New Roman" w:cs="Times New Roman"/>
          <w:color w:val="000000"/>
          <w:sz w:val="24"/>
          <w:szCs w:val="24"/>
        </w:rPr>
        <w:t>(zamieszczanie informacji o planowanych wydarzeniach, relacji z imprez, które organizują bądź w których uczestniczą organizacje, także informacje o ich osiągnięciach i sukcesach) oraz przekazywanie informacji mediom lokalnym,</w:t>
      </w:r>
    </w:p>
    <w:p w14:paraId="6D6FD0A0" w14:textId="1CF09E90" w:rsidR="007B380E" w:rsidRPr="00C75607" w:rsidRDefault="007B380E" w:rsidP="00DA5A8A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/>
        <w:ind w:left="340" w:hanging="454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>udzielanie organizacjom honorowych patronatów Burmistrza Miasta i Gminy Mrocza nad wydarzeniami,</w:t>
      </w:r>
    </w:p>
    <w:p w14:paraId="1BAF5687" w14:textId="490AC260" w:rsidR="00541645" w:rsidRPr="005559B5" w:rsidRDefault="00541645" w:rsidP="00DA5A8A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/>
        <w:ind w:left="340" w:hanging="454"/>
        <w:jc w:val="both"/>
        <w:rPr>
          <w:rFonts w:ascii="Times New Roman" w:hAnsi="Times New Roman" w:cs="Times New Roman"/>
        </w:rPr>
      </w:pPr>
      <w:r w:rsidRPr="00091A52">
        <w:rPr>
          <w:rFonts w:ascii="Times New Roman" w:eastAsia="Calibri" w:hAnsi="Times New Roman" w:cs="Times New Roman"/>
          <w:iCs/>
          <w:sz w:val="24"/>
          <w:szCs w:val="24"/>
        </w:rPr>
        <w:t>czynny udział stowarzyszeń we współorganizowaniu różnego rodzaju imprez okolicznościowych, zawodów sportowych, turniejów itp., pomoc w wyjazdach na targi /zawody (transport)</w:t>
      </w:r>
      <w:r w:rsidR="003E1E8E">
        <w:rPr>
          <w:rFonts w:ascii="Times New Roman" w:eastAsia="Calibri" w:hAnsi="Times New Roman" w:cs="Times New Roman"/>
          <w:iCs/>
          <w:sz w:val="24"/>
          <w:szCs w:val="24"/>
        </w:rPr>
        <w:t>,</w:t>
      </w:r>
    </w:p>
    <w:p w14:paraId="5336BF27" w14:textId="27769302" w:rsidR="005559B5" w:rsidRPr="003E1E8E" w:rsidRDefault="003E1E8E" w:rsidP="00DA5A8A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/>
        <w:ind w:left="340" w:hanging="454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c</w:t>
      </w:r>
      <w:r w:rsidR="005559B5">
        <w:rPr>
          <w:rFonts w:ascii="Times New Roman" w:eastAsia="Calibri" w:hAnsi="Times New Roman" w:cs="Times New Roman"/>
          <w:iCs/>
          <w:sz w:val="24"/>
          <w:szCs w:val="24"/>
        </w:rPr>
        <w:t>zynny udział Kół Gospodyń Wiejskich</w:t>
      </w:r>
      <w:r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5559B5">
        <w:rPr>
          <w:rFonts w:ascii="Times New Roman" w:eastAsia="Calibri" w:hAnsi="Times New Roman" w:cs="Times New Roman"/>
          <w:iCs/>
          <w:sz w:val="24"/>
          <w:szCs w:val="24"/>
        </w:rPr>
        <w:t xml:space="preserve"> m.in. pomoc przy organizacji wydarzeń realizowanych na podstawie wspólnie opracowanego kalendarza imprez </w:t>
      </w:r>
      <w:r w:rsidR="00DA5A8A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         </w:t>
      </w:r>
      <w:r w:rsidR="005559B5">
        <w:rPr>
          <w:rFonts w:ascii="Times New Roman" w:eastAsia="Calibri" w:hAnsi="Times New Roman" w:cs="Times New Roman"/>
          <w:iCs/>
          <w:sz w:val="24"/>
          <w:szCs w:val="24"/>
        </w:rPr>
        <w:t xml:space="preserve">(tj. przygotowywania poczęstunków dla uczestników wydarzeń), a także </w:t>
      </w:r>
      <w:r>
        <w:rPr>
          <w:rFonts w:ascii="Times New Roman" w:eastAsia="Calibri" w:hAnsi="Times New Roman" w:cs="Times New Roman"/>
          <w:iCs/>
          <w:sz w:val="24"/>
          <w:szCs w:val="24"/>
        </w:rPr>
        <w:t>samodzielna organizacja imprez cyklicznych (np.: „Z wizytą u sąsiadki”),</w:t>
      </w:r>
    </w:p>
    <w:p w14:paraId="098FC5E9" w14:textId="4EEA9642" w:rsidR="003E1E8E" w:rsidRPr="00091A52" w:rsidRDefault="003E1E8E" w:rsidP="00DA5A8A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/>
        <w:ind w:left="340" w:hanging="454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czynny udział Ochotniczych Straży Pożarnych, m.in. wsparcie techniczne przy zabezpieczaniu imprez, (np.: Bieg Żołnierzy Wyklętych „Tropem Wilczym”, Dożynki Gminne) oraz liczne uczestnictwo pocztów sztandarowych podczas uroczystości patriotycznych odbywających się na terenie Gminy Mrocza.</w:t>
      </w:r>
    </w:p>
    <w:p w14:paraId="43EB7BB6" w14:textId="77777777" w:rsidR="00295482" w:rsidRPr="00C75607" w:rsidRDefault="00295482">
      <w:pPr>
        <w:pStyle w:val="Domylnie"/>
        <w:tabs>
          <w:tab w:val="left" w:pos="225"/>
          <w:tab w:val="left" w:pos="51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BF5D999" w14:textId="77777777" w:rsidR="00295482" w:rsidRPr="00C75607" w:rsidRDefault="00163FED">
      <w:pPr>
        <w:pStyle w:val="Domylnie"/>
        <w:tabs>
          <w:tab w:val="clear" w:pos="708"/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 xml:space="preserve">Podsumowanie: </w:t>
      </w:r>
    </w:p>
    <w:p w14:paraId="42C408FD" w14:textId="231AF1DD" w:rsidR="003440A9" w:rsidRPr="00E44603" w:rsidRDefault="007B380E" w:rsidP="00904548">
      <w:pPr>
        <w:pStyle w:val="Domylnie"/>
        <w:spacing w:after="0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Organizacje pozarządowe przez swoją działalność wsparły Gminę Mrocza w realizacji zadań skierowanych </w:t>
      </w:r>
      <w:r w:rsidR="00E44603">
        <w:rPr>
          <w:rFonts w:ascii="Times New Roman" w:eastAsia="Calibri" w:hAnsi="Times New Roman" w:cs="Times New Roman"/>
          <w:iCs/>
          <w:sz w:val="24"/>
          <w:szCs w:val="24"/>
        </w:rPr>
        <w:t xml:space="preserve">do jej </w:t>
      </w: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mieszkańców. </w:t>
      </w:r>
      <w:r w:rsidR="00FF1E8E" w:rsidRPr="00C75607">
        <w:rPr>
          <w:rFonts w:ascii="Times New Roman" w:eastAsia="Calibri" w:hAnsi="Times New Roman" w:cs="Times New Roman"/>
          <w:iCs/>
          <w:sz w:val="24"/>
          <w:szCs w:val="24"/>
        </w:rPr>
        <w:t>Na terenie Gminy Mrocza w 202</w:t>
      </w:r>
      <w:r w:rsidR="007C3028" w:rsidRPr="00C75607">
        <w:rPr>
          <w:rFonts w:ascii="Times New Roman" w:eastAsia="Calibri" w:hAnsi="Times New Roman" w:cs="Times New Roman"/>
          <w:iCs/>
          <w:sz w:val="24"/>
          <w:szCs w:val="24"/>
        </w:rPr>
        <w:t>3</w:t>
      </w:r>
      <w:r w:rsidR="00FF1E8E"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 roku funkcjonowały 42 organizacje pozarządowe.</w:t>
      </w:r>
    </w:p>
    <w:p w14:paraId="6CAE01A9" w14:textId="5BBD7E3B" w:rsidR="00E44603" w:rsidRDefault="007B380E" w:rsidP="00904548">
      <w:pPr>
        <w:pStyle w:val="Domylnie"/>
        <w:spacing w:after="0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>Realizacja Rocznego Programu Współpracy w 202</w:t>
      </w:r>
      <w:r w:rsidR="007C3028" w:rsidRPr="00C75607">
        <w:rPr>
          <w:rFonts w:ascii="Times New Roman" w:eastAsia="Calibri" w:hAnsi="Times New Roman" w:cs="Times New Roman"/>
          <w:iCs/>
          <w:sz w:val="24"/>
          <w:szCs w:val="24"/>
        </w:rPr>
        <w:t>3</w:t>
      </w: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 roku Gminy Mrocza z organizacjami pozarządowymi  przyczyni</w:t>
      </w:r>
      <w:r w:rsidR="00576CB9" w:rsidRPr="00C75607">
        <w:rPr>
          <w:rFonts w:ascii="Times New Roman" w:eastAsia="Calibri" w:hAnsi="Times New Roman" w:cs="Times New Roman"/>
          <w:iCs/>
          <w:sz w:val="24"/>
          <w:szCs w:val="24"/>
        </w:rPr>
        <w:t>ł</w:t>
      </w:r>
      <w:r w:rsidRPr="00C75607">
        <w:rPr>
          <w:rFonts w:ascii="Times New Roman" w:eastAsia="Calibri" w:hAnsi="Times New Roman" w:cs="Times New Roman"/>
          <w:iCs/>
          <w:sz w:val="24"/>
          <w:szCs w:val="24"/>
        </w:rPr>
        <w:t>a się do większej aktywności społecznej organizacji pozarządowych.</w:t>
      </w:r>
    </w:p>
    <w:p w14:paraId="302B6D05" w14:textId="0FA07A33" w:rsidR="00E44603" w:rsidRDefault="00E44603" w:rsidP="00904548">
      <w:pPr>
        <w:pStyle w:val="Domylnie"/>
        <w:spacing w:after="0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Współpraca pomiędzy Gminą Mrocza a organizacjami pozarządowymi przebiegała w sposób prawidłowy. Organizacje wywiązały się z zobowiązań wynikających z zawartych umów.</w:t>
      </w:r>
    </w:p>
    <w:p w14:paraId="7705965D" w14:textId="1A7CA50F" w:rsidR="00E44603" w:rsidRDefault="007B380E" w:rsidP="00904548">
      <w:pPr>
        <w:pStyle w:val="Domylnie"/>
        <w:spacing w:after="0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>Powierzane i wspierane zadania pozwoliły na realizację ciekawych przedsięwzięć i projektów.</w:t>
      </w:r>
    </w:p>
    <w:p w14:paraId="5BBCEF51" w14:textId="3AD50292" w:rsidR="007B380E" w:rsidRPr="00C75607" w:rsidRDefault="007B380E" w:rsidP="00904548">
      <w:pPr>
        <w:pStyle w:val="Domylnie"/>
        <w:spacing w:after="0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Działające na terenie Gminy Mrocza organizacje pozarządowe są istotnym partnerem dla Gminy. Poprzez swoje działania aktywizują mieszkańców, służą kultywowaniu tożsamości i kultury lokalnej oraz tradycji. Działając dla dobra mieszkańców często wpływały na integrację różnych środowisk </w:t>
      </w:r>
      <w:r w:rsidR="007E4F1A">
        <w:rPr>
          <w:rFonts w:ascii="Times New Roman" w:eastAsia="Calibri" w:hAnsi="Times New Roman" w:cs="Times New Roman"/>
          <w:iCs/>
          <w:sz w:val="24"/>
          <w:szCs w:val="24"/>
        </w:rPr>
        <w:t>oraz</w:t>
      </w: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 poprawę poziomu i jakości ich życia.</w:t>
      </w:r>
    </w:p>
    <w:p w14:paraId="45B51E9E" w14:textId="18D077E1" w:rsidR="005D055E" w:rsidRPr="005D055E" w:rsidRDefault="00E44603" w:rsidP="00904548">
      <w:pPr>
        <w:pStyle w:val="Domylnie"/>
        <w:spacing w:after="0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Na podstawie art. 5a ust. 3 ustawy z dnia 24 kwietnia 2003 roku o działalności pożytku publicznego i o wolontariacie niniejsze sprawozdanie </w:t>
      </w:r>
      <w:r w:rsidR="005D055E" w:rsidRPr="005D055E">
        <w:rPr>
          <w:rFonts w:ascii="Times New Roman" w:eastAsia="Calibri" w:hAnsi="Times New Roman" w:cs="Times New Roman"/>
          <w:iCs/>
          <w:sz w:val="24"/>
          <w:szCs w:val="24"/>
        </w:rPr>
        <w:t xml:space="preserve">z realizacji programu współpracy za rok poprzedni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zostanie przedłożone Radzie Miejskiej w Mroczy w Mroczy </w:t>
      </w:r>
      <w:r w:rsidR="005D055E">
        <w:rPr>
          <w:rFonts w:ascii="Times New Roman" w:eastAsia="Calibri" w:hAnsi="Times New Roman" w:cs="Times New Roman"/>
          <w:iCs/>
          <w:sz w:val="24"/>
          <w:szCs w:val="24"/>
        </w:rPr>
        <w:t>oraz opublikowan</w:t>
      </w:r>
      <w:r w:rsidR="00127579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5D055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808C1">
        <w:rPr>
          <w:rFonts w:ascii="Times New Roman" w:eastAsia="Calibri" w:hAnsi="Times New Roman" w:cs="Times New Roman"/>
          <w:iCs/>
          <w:sz w:val="24"/>
          <w:szCs w:val="24"/>
        </w:rPr>
        <w:t xml:space="preserve">w </w:t>
      </w:r>
      <w:r w:rsidR="005D055E" w:rsidRPr="005D055E">
        <w:rPr>
          <w:rFonts w:ascii="Times New Roman" w:eastAsia="Calibri" w:hAnsi="Times New Roman" w:cs="Times New Roman"/>
          <w:iCs/>
        </w:rPr>
        <w:t>Biuletynie Informacji Publicznej</w:t>
      </w:r>
      <w:r w:rsidR="005D055E" w:rsidRPr="005D055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127579">
        <w:rPr>
          <w:rFonts w:ascii="Times New Roman" w:eastAsia="Calibri" w:hAnsi="Times New Roman" w:cs="Times New Roman"/>
          <w:iCs/>
          <w:sz w:val="24"/>
          <w:szCs w:val="24"/>
        </w:rPr>
        <w:t>w terminie nie później niż do 31 maja.</w:t>
      </w:r>
    </w:p>
    <w:p w14:paraId="69D62A25" w14:textId="581BB404" w:rsidR="00F91F69" w:rsidRPr="00C75607" w:rsidRDefault="00F91F69" w:rsidP="00904548">
      <w:pPr>
        <w:pStyle w:val="Domylnie"/>
        <w:spacing w:after="0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9D5F0D8" w14:textId="77777777" w:rsidR="00F91F69" w:rsidRPr="00C75607" w:rsidRDefault="00F91F69" w:rsidP="00FF1E8E">
      <w:pPr>
        <w:pStyle w:val="Domylnie"/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090CC7D1" w14:textId="2DB5415F" w:rsidR="00F91F69" w:rsidRPr="00C75607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sz w:val="24"/>
          <w:szCs w:val="24"/>
          <w:highlight w:val="red"/>
        </w:rPr>
      </w:pPr>
      <w:r w:rsidRPr="00C75607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7B380E" w:rsidRPr="00C75607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  <w:u w:val="single"/>
        </w:rPr>
        <w:t>Opracowano:</w:t>
      </w:r>
      <w:r w:rsidRPr="00C75607">
        <w:rPr>
          <w:rFonts w:ascii="Times New Roman" w:hAnsi="Times New Roman" w:cs="Times New Roman"/>
          <w:i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</w:rPr>
        <w:tab/>
        <w:t xml:space="preserve">     </w:t>
      </w:r>
      <w:r w:rsidR="007437F8" w:rsidRPr="00C756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</w:t>
      </w:r>
      <w:r w:rsidR="007437F8" w:rsidRPr="00C75607">
        <w:rPr>
          <w:rFonts w:ascii="Times New Roman" w:hAnsi="Times New Roman" w:cs="Times New Roman"/>
          <w:i/>
          <w:sz w:val="24"/>
          <w:szCs w:val="24"/>
          <w:u w:val="single"/>
        </w:rPr>
        <w:t>Zatwierdził:</w:t>
      </w:r>
      <w:r w:rsidR="007437F8" w:rsidRPr="00C7560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4316362" w14:textId="77777777" w:rsidR="00F91F69" w:rsidRPr="00C75607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5607">
        <w:rPr>
          <w:rFonts w:ascii="Times New Roman" w:hAnsi="Times New Roman" w:cs="Times New Roman"/>
          <w:i/>
          <w:sz w:val="24"/>
          <w:szCs w:val="24"/>
        </w:rPr>
        <w:t xml:space="preserve">   Referat Obsługi Administracyjnej i Promocji </w:t>
      </w:r>
    </w:p>
    <w:p w14:paraId="51CD14BD" w14:textId="235A54D1" w:rsidR="007C3028" w:rsidRPr="00C75607" w:rsidRDefault="007C3028" w:rsidP="00C75607">
      <w:pPr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jc w:val="both"/>
        <w:rPr>
          <w:sz w:val="24"/>
        </w:rPr>
      </w:pPr>
    </w:p>
    <w:p w14:paraId="25FDB24D" w14:textId="77777777" w:rsidR="007C3028" w:rsidRPr="00C75607" w:rsidRDefault="007C3028" w:rsidP="005B28CA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E8C894E" w14:textId="4DC14D28" w:rsidR="005B28CA" w:rsidRPr="00C75607" w:rsidRDefault="00F91F69" w:rsidP="005B28CA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5607">
        <w:rPr>
          <w:rFonts w:ascii="Times New Roman" w:hAnsi="Times New Roman" w:cs="Times New Roman"/>
          <w:i/>
          <w:sz w:val="24"/>
          <w:szCs w:val="24"/>
        </w:rPr>
        <w:tab/>
        <w:t xml:space="preserve">Joanna Murawiec – Kierownik Referatu </w:t>
      </w:r>
      <w:r w:rsidR="007437F8" w:rsidRPr="00C756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 w:rsidR="007C3028" w:rsidRPr="00C75607">
        <w:rPr>
          <w:rFonts w:ascii="Times New Roman" w:hAnsi="Times New Roman" w:cs="Times New Roman"/>
          <w:i/>
          <w:sz w:val="24"/>
          <w:szCs w:val="24"/>
        </w:rPr>
        <w:tab/>
      </w:r>
      <w:r w:rsidR="007437F8" w:rsidRPr="00C75607">
        <w:rPr>
          <w:rFonts w:ascii="Times New Roman" w:hAnsi="Times New Roman" w:cs="Times New Roman"/>
          <w:i/>
          <w:sz w:val="24"/>
          <w:szCs w:val="24"/>
        </w:rPr>
        <w:t xml:space="preserve">Burmistrz Miasta i Gminy Mrocza </w:t>
      </w:r>
    </w:p>
    <w:p w14:paraId="6B225E6B" w14:textId="554D0935" w:rsidR="00DB6154" w:rsidRDefault="007C3028" w:rsidP="007C3028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rPr>
          <w:rFonts w:ascii="Times New Roman" w:hAnsi="Times New Roman" w:cs="Times New Roman"/>
          <w:i/>
          <w:sz w:val="24"/>
          <w:szCs w:val="24"/>
        </w:rPr>
      </w:pPr>
      <w:r w:rsidRPr="00C75607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="00DB6154">
        <w:rPr>
          <w:rFonts w:ascii="Times New Roman" w:hAnsi="Times New Roman" w:cs="Times New Roman"/>
          <w:i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DB6154" w:rsidRPr="00AA517D">
        <w:rPr>
          <w:rFonts w:ascii="Times New Roman" w:hAnsi="Times New Roman" w:cs="Times New Roman"/>
          <w:i/>
          <w:sz w:val="24"/>
        </w:rPr>
        <w:t>Jarosław Okonek</w:t>
      </w:r>
    </w:p>
    <w:p w14:paraId="23B25792" w14:textId="59F01A00" w:rsidR="00AA517D" w:rsidRDefault="007C3028" w:rsidP="007C3028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rPr>
          <w:rFonts w:ascii="Times New Roman" w:hAnsi="Times New Roman" w:cs="Times New Roman"/>
          <w:i/>
          <w:sz w:val="24"/>
          <w:szCs w:val="24"/>
        </w:rPr>
      </w:pPr>
      <w:r w:rsidRPr="00C7560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625F68B7" w14:textId="77777777" w:rsidR="00DB6154" w:rsidRDefault="00DB6154" w:rsidP="007C3028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rPr>
          <w:rFonts w:ascii="Times New Roman" w:hAnsi="Times New Roman" w:cs="Times New Roman"/>
          <w:i/>
          <w:sz w:val="24"/>
          <w:szCs w:val="24"/>
        </w:rPr>
      </w:pPr>
    </w:p>
    <w:p w14:paraId="29CFCB70" w14:textId="076721B4" w:rsidR="00F91F69" w:rsidRPr="00AA517D" w:rsidRDefault="005B28CA" w:rsidP="00AA517D">
      <w:pPr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rPr>
          <w:rFonts w:ascii="Times New Roman" w:hAnsi="Times New Roman" w:cs="Times New Roman"/>
          <w:i/>
          <w:sz w:val="24"/>
        </w:rPr>
      </w:pPr>
      <w:r w:rsidRPr="00AA517D"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                   </w:t>
      </w:r>
      <w:r w:rsidR="007C3028" w:rsidRPr="00AA517D">
        <w:rPr>
          <w:rFonts w:ascii="Times New Roman" w:hAnsi="Times New Roman" w:cs="Times New Roman"/>
          <w:i/>
          <w:sz w:val="24"/>
        </w:rPr>
        <w:tab/>
      </w:r>
    </w:p>
    <w:p w14:paraId="429757D9" w14:textId="5303DEE1" w:rsidR="007B380E" w:rsidRPr="00F91F69" w:rsidRDefault="00F91F69" w:rsidP="00F91F69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  <w:r w:rsidRPr="00C75607">
        <w:rPr>
          <w:rFonts w:ascii="Times New Roman" w:hAnsi="Times New Roman" w:cs="Times New Roman"/>
          <w:i/>
          <w:sz w:val="24"/>
          <w:szCs w:val="24"/>
        </w:rPr>
        <w:t>Kinga Łusiak  –</w:t>
      </w:r>
      <w:r w:rsidR="00225FEF" w:rsidRPr="00C75607">
        <w:rPr>
          <w:rFonts w:ascii="Times New Roman" w:hAnsi="Times New Roman" w:cs="Times New Roman"/>
          <w:i/>
          <w:sz w:val="24"/>
          <w:szCs w:val="24"/>
        </w:rPr>
        <w:t xml:space="preserve"> Młodszy r</w:t>
      </w:r>
      <w:r w:rsidRPr="00C75607">
        <w:rPr>
          <w:rFonts w:ascii="Times New Roman" w:hAnsi="Times New Roman" w:cs="Times New Roman"/>
          <w:i/>
          <w:sz w:val="24"/>
          <w:szCs w:val="24"/>
        </w:rPr>
        <w:t xml:space="preserve">eferent ds. promocji </w:t>
      </w:r>
      <w:r w:rsidRPr="00C75607">
        <w:rPr>
          <w:rFonts w:ascii="Times New Roman" w:hAnsi="Times New Roman" w:cs="Times New Roman"/>
          <w:i/>
          <w:sz w:val="24"/>
          <w:szCs w:val="24"/>
        </w:rPr>
        <w:tab/>
      </w:r>
      <w:r w:rsidRPr="00C75607">
        <w:rPr>
          <w:rFonts w:ascii="Times New Roman" w:hAnsi="Times New Roman" w:cs="Times New Roman"/>
          <w:i/>
          <w:sz w:val="24"/>
          <w:szCs w:val="24"/>
        </w:rPr>
        <w:tab/>
      </w:r>
      <w:r w:rsidR="007B380E" w:rsidRPr="00C75607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7B380E" w:rsidRPr="007B380E"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sectPr w:rsidR="007B380E" w:rsidRPr="00F91F69">
      <w:footerReference w:type="even" r:id="rId22"/>
      <w:footerReference w:type="default" r:id="rId23"/>
      <w:pgSz w:w="11906" w:h="16838"/>
      <w:pgMar w:top="1417" w:right="1417" w:bottom="1417" w:left="1417" w:header="0" w:footer="288" w:gutter="0"/>
      <w:cols w:space="708"/>
      <w:formProt w:val="0"/>
      <w:docGrid w:linePitch="360" w:charSpace="344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90CAC" w14:textId="77777777" w:rsidR="00A5530C" w:rsidRDefault="00A5530C">
      <w:r>
        <w:separator/>
      </w:r>
    </w:p>
  </w:endnote>
  <w:endnote w:type="continuationSeparator" w:id="0">
    <w:p w14:paraId="34C46501" w14:textId="77777777" w:rsidR="00A5530C" w:rsidRDefault="00A55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EE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panose1 w:val="020B060402020202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 Unicode MS">
    <w:panose1 w:val="020B06040202020202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6B79B" w14:textId="77777777" w:rsidR="00295482" w:rsidRDefault="00163FED">
    <w:pPr>
      <w:pStyle w:val="Domylnie"/>
      <w:jc w:val="right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465C2" w14:textId="77777777" w:rsidR="00295482" w:rsidRDefault="00163FED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</w:p>
  <w:p w14:paraId="693070BB" w14:textId="77777777" w:rsidR="00295482" w:rsidRDefault="00295482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A67B7" w14:textId="77777777" w:rsidR="00A5530C" w:rsidRDefault="00A5530C">
      <w:r>
        <w:separator/>
      </w:r>
    </w:p>
  </w:footnote>
  <w:footnote w:type="continuationSeparator" w:id="0">
    <w:p w14:paraId="5ADD8A9A" w14:textId="77777777" w:rsidR="00A5530C" w:rsidRDefault="00A55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F0C0357"/>
    <w:multiLevelType w:val="multilevel"/>
    <w:tmpl w:val="852A2E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9322FC1"/>
    <w:multiLevelType w:val="multilevel"/>
    <w:tmpl w:val="7E3A03B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DBD5C42"/>
    <w:multiLevelType w:val="multilevel"/>
    <w:tmpl w:val="1FF672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C832C6C"/>
    <w:multiLevelType w:val="multilevel"/>
    <w:tmpl w:val="C706E44A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 w:cs="Wingdings" w:hint="default"/>
        <w:b/>
        <w:sz w:val="24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7E2DD9"/>
    <w:multiLevelType w:val="singleLevel"/>
    <w:tmpl w:val="9672F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F094202"/>
    <w:multiLevelType w:val="multilevel"/>
    <w:tmpl w:val="2F145C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20010606">
    <w:abstractNumId w:val="3"/>
  </w:num>
  <w:num w:numId="2" w16cid:durableId="1209417978">
    <w:abstractNumId w:val="6"/>
  </w:num>
  <w:num w:numId="3" w16cid:durableId="2132017674">
    <w:abstractNumId w:val="5"/>
  </w:num>
  <w:num w:numId="4" w16cid:durableId="1244024801">
    <w:abstractNumId w:val="4"/>
  </w:num>
  <w:num w:numId="5" w16cid:durableId="1725519374">
    <w:abstractNumId w:val="8"/>
  </w:num>
  <w:num w:numId="6" w16cid:durableId="1860047736">
    <w:abstractNumId w:val="7"/>
  </w:num>
  <w:num w:numId="7" w16cid:durableId="318777549">
    <w:abstractNumId w:val="0"/>
  </w:num>
  <w:num w:numId="8" w16cid:durableId="460731822">
    <w:abstractNumId w:val="1"/>
  </w:num>
  <w:num w:numId="9" w16cid:durableId="200552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482"/>
    <w:rsid w:val="000161B9"/>
    <w:rsid w:val="0003589D"/>
    <w:rsid w:val="00086357"/>
    <w:rsid w:val="00091A52"/>
    <w:rsid w:val="000A76F2"/>
    <w:rsid w:val="00122EB2"/>
    <w:rsid w:val="00127579"/>
    <w:rsid w:val="001321B4"/>
    <w:rsid w:val="00163FED"/>
    <w:rsid w:val="001941D3"/>
    <w:rsid w:val="001F17B5"/>
    <w:rsid w:val="001F5C8D"/>
    <w:rsid w:val="00201F4C"/>
    <w:rsid w:val="00207E7A"/>
    <w:rsid w:val="00225FEF"/>
    <w:rsid w:val="0022739C"/>
    <w:rsid w:val="0023264B"/>
    <w:rsid w:val="00277FCD"/>
    <w:rsid w:val="00281C7A"/>
    <w:rsid w:val="0029491C"/>
    <w:rsid w:val="00295482"/>
    <w:rsid w:val="002D0171"/>
    <w:rsid w:val="00303C38"/>
    <w:rsid w:val="0033471C"/>
    <w:rsid w:val="003440A9"/>
    <w:rsid w:val="0034669E"/>
    <w:rsid w:val="0035036B"/>
    <w:rsid w:val="003C5DB0"/>
    <w:rsid w:val="003E1E8E"/>
    <w:rsid w:val="003F5757"/>
    <w:rsid w:val="00435BB6"/>
    <w:rsid w:val="00450073"/>
    <w:rsid w:val="00480BB3"/>
    <w:rsid w:val="004D48A8"/>
    <w:rsid w:val="005226F1"/>
    <w:rsid w:val="00541645"/>
    <w:rsid w:val="00542860"/>
    <w:rsid w:val="005559B5"/>
    <w:rsid w:val="00576CB9"/>
    <w:rsid w:val="00587762"/>
    <w:rsid w:val="005910B2"/>
    <w:rsid w:val="005B1110"/>
    <w:rsid w:val="005B28CA"/>
    <w:rsid w:val="005B6E30"/>
    <w:rsid w:val="005D055E"/>
    <w:rsid w:val="005E5DC6"/>
    <w:rsid w:val="00696B1F"/>
    <w:rsid w:val="007437F8"/>
    <w:rsid w:val="0074502E"/>
    <w:rsid w:val="00777008"/>
    <w:rsid w:val="00780588"/>
    <w:rsid w:val="007968F4"/>
    <w:rsid w:val="007B380E"/>
    <w:rsid w:val="007C3028"/>
    <w:rsid w:val="007C6D0D"/>
    <w:rsid w:val="007E4F1A"/>
    <w:rsid w:val="00807C9F"/>
    <w:rsid w:val="00855081"/>
    <w:rsid w:val="008574AC"/>
    <w:rsid w:val="008908D6"/>
    <w:rsid w:val="008F1BE5"/>
    <w:rsid w:val="00904548"/>
    <w:rsid w:val="0094713C"/>
    <w:rsid w:val="009E1159"/>
    <w:rsid w:val="009F79C4"/>
    <w:rsid w:val="00A10BC8"/>
    <w:rsid w:val="00A4404C"/>
    <w:rsid w:val="00A5530C"/>
    <w:rsid w:val="00A664CE"/>
    <w:rsid w:val="00A90506"/>
    <w:rsid w:val="00AA517D"/>
    <w:rsid w:val="00B30391"/>
    <w:rsid w:val="00B321BA"/>
    <w:rsid w:val="00B41D76"/>
    <w:rsid w:val="00B47917"/>
    <w:rsid w:val="00B74A8D"/>
    <w:rsid w:val="00BB1DD1"/>
    <w:rsid w:val="00BD1BA9"/>
    <w:rsid w:val="00BE7DB8"/>
    <w:rsid w:val="00BF075E"/>
    <w:rsid w:val="00C75607"/>
    <w:rsid w:val="00C808C1"/>
    <w:rsid w:val="00C869A2"/>
    <w:rsid w:val="00CF5C4D"/>
    <w:rsid w:val="00D26D46"/>
    <w:rsid w:val="00D424F9"/>
    <w:rsid w:val="00D74464"/>
    <w:rsid w:val="00D754E5"/>
    <w:rsid w:val="00DA5A8A"/>
    <w:rsid w:val="00DB6154"/>
    <w:rsid w:val="00E44603"/>
    <w:rsid w:val="00E6332B"/>
    <w:rsid w:val="00E7143D"/>
    <w:rsid w:val="00E81B87"/>
    <w:rsid w:val="00E943BE"/>
    <w:rsid w:val="00EA4B6A"/>
    <w:rsid w:val="00F01DE0"/>
    <w:rsid w:val="00F332F4"/>
    <w:rsid w:val="00F91F69"/>
    <w:rsid w:val="00FD0233"/>
    <w:rsid w:val="00FE0368"/>
    <w:rsid w:val="00FF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BDB48"/>
  <w15:docId w15:val="{63F8E0BA-4DBC-4CF8-82E9-5AC88BA2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C9F"/>
  </w:style>
  <w:style w:type="paragraph" w:styleId="Nagwek1">
    <w:name w:val="heading 1"/>
    <w:basedOn w:val="Nagwek"/>
    <w:uiPriority w:val="9"/>
    <w:qFormat/>
    <w:pPr>
      <w:tabs>
        <w:tab w:val="left" w:pos="2520"/>
      </w:tabs>
      <w:spacing w:before="0" w:after="0" w:line="100" w:lineRule="atLeast"/>
      <w:ind w:left="360" w:hanging="360"/>
      <w:jc w:val="center"/>
      <w:outlineLvl w:val="0"/>
    </w:pPr>
    <w:rPr>
      <w:rFonts w:ascii="Times New Roman" w:hAnsi="Times New Roman" w:cs="Times New Roman"/>
      <w:b/>
      <w:bCs/>
      <w:sz w:val="24"/>
      <w:szCs w:val="20"/>
    </w:rPr>
  </w:style>
  <w:style w:type="paragraph" w:styleId="Nagwek2">
    <w:name w:val="heading 2"/>
    <w:basedOn w:val="Nagwek"/>
    <w:uiPriority w:val="9"/>
    <w:semiHidden/>
    <w:unhideWhenUsed/>
    <w:qFormat/>
    <w:pPr>
      <w:outlineLvl w:val="1"/>
    </w:pPr>
  </w:style>
  <w:style w:type="paragraph" w:styleId="Nagwek3">
    <w:name w:val="heading 3"/>
    <w:basedOn w:val="Nagwek"/>
    <w:uiPriority w:val="9"/>
    <w:semiHidden/>
    <w:unhideWhenUsed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qFormat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StopkaZnak">
    <w:name w:val="Stopka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</w:style>
  <w:style w:type="character" w:customStyle="1" w:styleId="TekstpodstawowyZnak">
    <w:name w:val="Tekst podstawowy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noteCharacters">
    <w:name w:val="Footnote Characters"/>
    <w:basedOn w:val="Domylnaczcionkaakapitu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Mocnowyrniony">
    <w:name w:val="Mocno wyróżniony"/>
    <w:basedOn w:val="Domylnaczcionkaakapitu"/>
    <w:qFormat/>
    <w:rPr>
      <w:b/>
      <w:bCs/>
    </w:rPr>
  </w:style>
  <w:style w:type="character" w:customStyle="1" w:styleId="Nagwek1Znak">
    <w:name w:val="Nagłówek 1 Znak"/>
    <w:basedOn w:val="Domylnaczcionkaakapitu"/>
    <w:qFormat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qFormat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qFormat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qFormat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TekstpodstawowywcityZnak1">
    <w:name w:val="Tekst podstawowy wcięty Znak1"/>
    <w:basedOn w:val="Domylnaczcionkaakapitu"/>
    <w:qFormat/>
    <w:rPr>
      <w:color w:val="00000A"/>
      <w:sz w:val="24"/>
      <w:szCs w:val="21"/>
    </w:rPr>
  </w:style>
  <w:style w:type="character" w:customStyle="1" w:styleId="Znakinumeracji">
    <w:name w:val="Znaki numeracji"/>
    <w:qFormat/>
  </w:style>
  <w:style w:type="character" w:customStyle="1" w:styleId="ListLabel1">
    <w:name w:val="ListLabel 1"/>
    <w:qFormat/>
    <w:rPr>
      <w:rFonts w:cs="Wingdings"/>
      <w:b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ascii="Times New Roman" w:hAnsi="Times New Roman" w:cs="Wingdings"/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0">
    <w:name w:val="ListLabel 20"/>
    <w:qFormat/>
    <w:rPr>
      <w:rFonts w:cs="Wingdings"/>
      <w:b/>
      <w:sz w:val="24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ascii="Times New Roman" w:hAnsi="Times New Roman" w:cs="Wingdings"/>
      <w:sz w:val="24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9">
    <w:name w:val="ListLabel 39"/>
    <w:qFormat/>
    <w:rPr>
      <w:rFonts w:cs="Wingdings"/>
      <w:b/>
      <w:sz w:val="24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ascii="Times New Roman" w:hAnsi="Times New Roman" w:cs="Wingdings"/>
      <w:sz w:val="24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58">
    <w:name w:val="ListLabel 58"/>
    <w:qFormat/>
    <w:rPr>
      <w:rFonts w:cs="Wingdings"/>
      <w:b/>
      <w:sz w:val="24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Wingdings"/>
      <w:sz w:val="24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77">
    <w:name w:val="ListLabel 77"/>
    <w:qFormat/>
    <w:rPr>
      <w:rFonts w:cs="Wingdings"/>
      <w:b/>
      <w:sz w:val="24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Wingdings"/>
      <w:sz w:val="24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96">
    <w:name w:val="ListLabel 96"/>
    <w:qFormat/>
    <w:rPr>
      <w:rFonts w:cs="Wingdings"/>
      <w:b/>
      <w:sz w:val="24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Wingdings"/>
      <w:sz w:val="24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D0FB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D0FB8"/>
    <w:rPr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D0FB8"/>
    <w:rPr>
      <w:b/>
      <w:bCs/>
      <w:szCs w:val="18"/>
    </w:rPr>
  </w:style>
  <w:style w:type="character" w:customStyle="1" w:styleId="ListLabel115">
    <w:name w:val="ListLabel 115"/>
    <w:qFormat/>
    <w:rPr>
      <w:rFonts w:ascii="Times New Roman" w:hAnsi="Times New Roman" w:cs="Wingdings"/>
      <w:b/>
      <w:sz w:val="24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Wingdings"/>
      <w:sz w:val="24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34">
    <w:name w:val="ListLabel 134"/>
    <w:qFormat/>
    <w:rPr>
      <w:rFonts w:ascii="Times New Roman" w:hAnsi="Times New Roman" w:cs="Wingdings"/>
      <w:b/>
      <w:sz w:val="24"/>
    </w:rPr>
  </w:style>
  <w:style w:type="character" w:customStyle="1" w:styleId="ListLabel135">
    <w:name w:val="ListLabel 135"/>
    <w:qFormat/>
    <w:rPr>
      <w:rFonts w:cs="Courier New"/>
    </w:rPr>
  </w:style>
  <w:style w:type="character" w:customStyle="1" w:styleId="ListLabel136">
    <w:name w:val="ListLabel 136"/>
    <w:qFormat/>
    <w:rPr>
      <w:rFonts w:cs="Wingdings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Wingdings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Wingdings"/>
      <w:sz w:val="24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Courier New"/>
    </w:rPr>
  </w:style>
  <w:style w:type="character" w:customStyle="1" w:styleId="ListLabel148">
    <w:name w:val="ListLabel 148"/>
    <w:qFormat/>
    <w:rPr>
      <w:rFonts w:cs="Wingdings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Courier New"/>
    </w:rPr>
  </w:style>
  <w:style w:type="character" w:customStyle="1" w:styleId="ListLabel151">
    <w:name w:val="ListLabel 151"/>
    <w:qFormat/>
    <w:rPr>
      <w:rFonts w:cs="Wingdings"/>
    </w:rPr>
  </w:style>
  <w:style w:type="character" w:customStyle="1" w:styleId="ListLabel152">
    <w:name w:val="ListLabel 152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53">
    <w:name w:val="ListLabel 153"/>
    <w:qFormat/>
    <w:rPr>
      <w:rFonts w:ascii="Times New Roman" w:hAnsi="Times New Roman" w:cs="Wingdings"/>
      <w:b/>
      <w:sz w:val="24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cs="Wingdings"/>
      <w:sz w:val="24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character" w:customStyle="1" w:styleId="ListLabel171">
    <w:name w:val="ListLabel 171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72">
    <w:name w:val="ListLabel 172"/>
    <w:qFormat/>
    <w:rPr>
      <w:rFonts w:ascii="Times New Roman" w:hAnsi="Times New Roman" w:cs="Wingdings"/>
      <w:b/>
      <w:sz w:val="24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Wingdings"/>
      <w:sz w:val="24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91">
    <w:name w:val="ListLabel 191"/>
    <w:qFormat/>
    <w:rPr>
      <w:rFonts w:ascii="Times New Roman" w:hAnsi="Times New Roman" w:cs="Wingdings"/>
      <w:b/>
      <w:sz w:val="24"/>
    </w:rPr>
  </w:style>
  <w:style w:type="character" w:customStyle="1" w:styleId="ListLabel192">
    <w:name w:val="ListLabel 192"/>
    <w:qFormat/>
    <w:rPr>
      <w:rFonts w:cs="Courier New"/>
    </w:rPr>
  </w:style>
  <w:style w:type="character" w:customStyle="1" w:styleId="ListLabel193">
    <w:name w:val="ListLabel 193"/>
    <w:qFormat/>
    <w:rPr>
      <w:rFonts w:cs="Wingdings"/>
    </w:rPr>
  </w:style>
  <w:style w:type="character" w:customStyle="1" w:styleId="ListLabel194">
    <w:name w:val="ListLabel 194"/>
    <w:qFormat/>
    <w:rPr>
      <w:rFonts w:cs="Symbol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rFonts w:cs="Wingdings"/>
    </w:rPr>
  </w:style>
  <w:style w:type="character" w:customStyle="1" w:styleId="ListLabel197">
    <w:name w:val="ListLabel 197"/>
    <w:qFormat/>
    <w:rPr>
      <w:rFonts w:cs="Symbol"/>
    </w:rPr>
  </w:style>
  <w:style w:type="character" w:customStyle="1" w:styleId="ListLabel198">
    <w:name w:val="ListLabel 198"/>
    <w:qFormat/>
    <w:rPr>
      <w:rFonts w:cs="Courier New"/>
    </w:rPr>
  </w:style>
  <w:style w:type="character" w:customStyle="1" w:styleId="ListLabel199">
    <w:name w:val="ListLabel 199"/>
    <w:qFormat/>
    <w:rPr>
      <w:rFonts w:cs="Wingdings"/>
    </w:rPr>
  </w:style>
  <w:style w:type="character" w:customStyle="1" w:styleId="ListLabel200">
    <w:name w:val="ListLabel 200"/>
    <w:qFormat/>
    <w:rPr>
      <w:rFonts w:cs="Wingdings"/>
      <w:sz w:val="24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Wingdings"/>
    </w:rPr>
  </w:style>
  <w:style w:type="character" w:customStyle="1" w:styleId="ListLabel203">
    <w:name w:val="ListLabel 203"/>
    <w:qFormat/>
    <w:rPr>
      <w:rFonts w:cs="Symbol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Wingdings"/>
    </w:rPr>
  </w:style>
  <w:style w:type="character" w:customStyle="1" w:styleId="ListLabel206">
    <w:name w:val="ListLabel 206"/>
    <w:qFormat/>
    <w:rPr>
      <w:rFonts w:cs="Symbol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Wingdings"/>
    </w:rPr>
  </w:style>
  <w:style w:type="character" w:customStyle="1" w:styleId="ListLabel209">
    <w:name w:val="ListLabel 209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10">
    <w:name w:val="ListLabel 210"/>
    <w:qFormat/>
    <w:rPr>
      <w:rFonts w:ascii="Times New Roman" w:hAnsi="Times New Roman" w:cs="Wingdings"/>
      <w:b/>
      <w:sz w:val="24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rFonts w:cs="Wingdings"/>
    </w:rPr>
  </w:style>
  <w:style w:type="character" w:customStyle="1" w:styleId="ListLabel219">
    <w:name w:val="ListLabel 219"/>
    <w:qFormat/>
    <w:rPr>
      <w:rFonts w:cs="Wingdings"/>
      <w:sz w:val="24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Symbol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Symbol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Wingdings"/>
    </w:rPr>
  </w:style>
  <w:style w:type="character" w:customStyle="1" w:styleId="ListLabel228">
    <w:name w:val="ListLabel 228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29">
    <w:name w:val="ListLabel 229"/>
    <w:qFormat/>
    <w:rPr>
      <w:rFonts w:ascii="Times New Roman" w:hAnsi="Times New Roman" w:cs="Wingdings"/>
      <w:b/>
      <w:sz w:val="24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Wingdings"/>
      <w:sz w:val="24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48">
    <w:name w:val="ListLabel 248"/>
    <w:qFormat/>
    <w:rPr>
      <w:rFonts w:ascii="Times New Roman" w:hAnsi="Times New Roman" w:cs="Wingdings"/>
      <w:b/>
      <w:sz w:val="24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Symbol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Wingdings"/>
    </w:rPr>
  </w:style>
  <w:style w:type="character" w:customStyle="1" w:styleId="ListLabel257">
    <w:name w:val="ListLabel 257"/>
    <w:qFormat/>
    <w:rPr>
      <w:rFonts w:cs="Wingdings"/>
      <w:sz w:val="24"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Wingdings"/>
    </w:rPr>
  </w:style>
  <w:style w:type="character" w:customStyle="1" w:styleId="ListLabel260">
    <w:name w:val="ListLabel 260"/>
    <w:qFormat/>
    <w:rPr>
      <w:rFonts w:cs="Symbol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Wingdings"/>
    </w:rPr>
  </w:style>
  <w:style w:type="character" w:customStyle="1" w:styleId="ListLabel263">
    <w:name w:val="ListLabel 263"/>
    <w:qFormat/>
    <w:rPr>
      <w:rFonts w:cs="Symbol"/>
    </w:rPr>
  </w:style>
  <w:style w:type="character" w:customStyle="1" w:styleId="ListLabel264">
    <w:name w:val="ListLabel 264"/>
    <w:qFormat/>
    <w:rPr>
      <w:rFonts w:cs="Courier New"/>
    </w:rPr>
  </w:style>
  <w:style w:type="character" w:customStyle="1" w:styleId="ListLabel265">
    <w:name w:val="ListLabel 265"/>
    <w:qFormat/>
    <w:rPr>
      <w:rFonts w:cs="Wingdings"/>
    </w:rPr>
  </w:style>
  <w:style w:type="character" w:customStyle="1" w:styleId="ListLabel266">
    <w:name w:val="ListLabel 266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67">
    <w:name w:val="ListLabel 267"/>
    <w:qFormat/>
    <w:rPr>
      <w:rFonts w:ascii="Times New Roman" w:hAnsi="Times New Roman" w:cs="Wingdings"/>
      <w:b/>
      <w:sz w:val="24"/>
    </w:rPr>
  </w:style>
  <w:style w:type="character" w:customStyle="1" w:styleId="ListLabel268">
    <w:name w:val="ListLabel 268"/>
    <w:qFormat/>
    <w:rPr>
      <w:rFonts w:cs="Courier New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Symbol"/>
    </w:rPr>
  </w:style>
  <w:style w:type="character" w:customStyle="1" w:styleId="ListLabel271">
    <w:name w:val="ListLabel 271"/>
    <w:qFormat/>
    <w:rPr>
      <w:rFonts w:cs="Courier New"/>
    </w:rPr>
  </w:style>
  <w:style w:type="character" w:customStyle="1" w:styleId="ListLabel272">
    <w:name w:val="ListLabel 272"/>
    <w:qFormat/>
    <w:rPr>
      <w:rFonts w:cs="Wingdings"/>
    </w:rPr>
  </w:style>
  <w:style w:type="character" w:customStyle="1" w:styleId="ListLabel273">
    <w:name w:val="ListLabel 273"/>
    <w:qFormat/>
    <w:rPr>
      <w:rFonts w:cs="Symbol"/>
    </w:rPr>
  </w:style>
  <w:style w:type="character" w:customStyle="1" w:styleId="ListLabel274">
    <w:name w:val="ListLabel 274"/>
    <w:qFormat/>
    <w:rPr>
      <w:rFonts w:cs="Courier New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  <w:sz w:val="24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ListLabel285">
    <w:name w:val="ListLabel 285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86">
    <w:name w:val="ListLabel 286"/>
    <w:qFormat/>
    <w:rPr>
      <w:rFonts w:ascii="Times New Roman" w:hAnsi="Times New Roman" w:cs="Wingdings"/>
      <w:b/>
      <w:sz w:val="24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Wingdings"/>
      <w:sz w:val="24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05">
    <w:name w:val="ListLabel 305"/>
    <w:qFormat/>
    <w:rPr>
      <w:rFonts w:ascii="Times New Roman" w:hAnsi="Times New Roman" w:cs="Wingdings"/>
      <w:b/>
      <w:sz w:val="24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Wingdings"/>
      <w:sz w:val="24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cs="Symbol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24">
    <w:name w:val="ListLabel 324"/>
    <w:qFormat/>
    <w:rPr>
      <w:rFonts w:cs="Wingdings"/>
      <w:b/>
      <w:sz w:val="24"/>
    </w:rPr>
  </w:style>
  <w:style w:type="character" w:customStyle="1" w:styleId="ListLabel325">
    <w:name w:val="ListLabel 325"/>
    <w:qFormat/>
    <w:rPr>
      <w:rFonts w:cs="Courier New"/>
    </w:rPr>
  </w:style>
  <w:style w:type="character" w:customStyle="1" w:styleId="ListLabel326">
    <w:name w:val="ListLabel 326"/>
    <w:qFormat/>
    <w:rPr>
      <w:rFonts w:cs="Wingdings"/>
    </w:rPr>
  </w:style>
  <w:style w:type="character" w:customStyle="1" w:styleId="ListLabel327">
    <w:name w:val="ListLabel 327"/>
    <w:qFormat/>
    <w:rPr>
      <w:rFonts w:cs="Symbol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Wingdings"/>
      <w:sz w:val="24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cs="Symbol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Wingdings"/>
    </w:rPr>
  </w:style>
  <w:style w:type="character" w:customStyle="1" w:styleId="ListLabel339">
    <w:name w:val="ListLabel 339"/>
    <w:qFormat/>
    <w:rPr>
      <w:rFonts w:cs="Symbol"/>
    </w:rPr>
  </w:style>
  <w:style w:type="character" w:customStyle="1" w:styleId="ListLabel340">
    <w:name w:val="ListLabel 340"/>
    <w:qFormat/>
    <w:rPr>
      <w:rFonts w:cs="Courier New"/>
    </w:rPr>
  </w:style>
  <w:style w:type="character" w:customStyle="1" w:styleId="ListLabel341">
    <w:name w:val="ListLabel 341"/>
    <w:qFormat/>
    <w:rPr>
      <w:rFonts w:cs="Wingdings"/>
    </w:rPr>
  </w:style>
  <w:style w:type="character" w:customStyle="1" w:styleId="ListLabel342">
    <w:name w:val="ListLabel 342"/>
    <w:qFormat/>
    <w:rPr>
      <w:rFonts w:cs="Wingdings"/>
      <w:b/>
      <w:sz w:val="24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rFonts w:cs="Wingdings"/>
    </w:rPr>
  </w:style>
  <w:style w:type="character" w:customStyle="1" w:styleId="ListLabel345">
    <w:name w:val="ListLabel 345"/>
    <w:qFormat/>
    <w:rPr>
      <w:rFonts w:cs="Symbol"/>
    </w:rPr>
  </w:style>
  <w:style w:type="character" w:customStyle="1" w:styleId="ListLabel346">
    <w:name w:val="ListLabel 346"/>
    <w:qFormat/>
    <w:rPr>
      <w:rFonts w:cs="Courier New"/>
    </w:rPr>
  </w:style>
  <w:style w:type="character" w:customStyle="1" w:styleId="ListLabel347">
    <w:name w:val="ListLabel 347"/>
    <w:qFormat/>
    <w:rPr>
      <w:rFonts w:cs="Wingdings"/>
    </w:rPr>
  </w:style>
  <w:style w:type="character" w:customStyle="1" w:styleId="ListLabel348">
    <w:name w:val="ListLabel 348"/>
    <w:qFormat/>
    <w:rPr>
      <w:rFonts w:cs="Symbol"/>
    </w:rPr>
  </w:style>
  <w:style w:type="character" w:customStyle="1" w:styleId="ListLabel349">
    <w:name w:val="ListLabel 349"/>
    <w:qFormat/>
    <w:rPr>
      <w:rFonts w:cs="Courier New"/>
    </w:rPr>
  </w:style>
  <w:style w:type="character" w:customStyle="1" w:styleId="ListLabel350">
    <w:name w:val="ListLabel 350"/>
    <w:qFormat/>
    <w:rPr>
      <w:rFonts w:cs="Wingdings"/>
    </w:rPr>
  </w:style>
  <w:style w:type="character" w:customStyle="1" w:styleId="ListLabel351">
    <w:name w:val="ListLabel 351"/>
    <w:qFormat/>
    <w:rPr>
      <w:rFonts w:cs="Wingdings"/>
      <w:sz w:val="24"/>
    </w:rPr>
  </w:style>
  <w:style w:type="character" w:customStyle="1" w:styleId="ListLabel352">
    <w:name w:val="ListLabel 352"/>
    <w:qFormat/>
    <w:rPr>
      <w:rFonts w:cs="Courier New"/>
    </w:rPr>
  </w:style>
  <w:style w:type="character" w:customStyle="1" w:styleId="ListLabel353">
    <w:name w:val="ListLabel 353"/>
    <w:qFormat/>
    <w:rPr>
      <w:rFonts w:cs="Wingdings"/>
    </w:rPr>
  </w:style>
  <w:style w:type="character" w:customStyle="1" w:styleId="ListLabel354">
    <w:name w:val="ListLabel 354"/>
    <w:qFormat/>
    <w:rPr>
      <w:rFonts w:cs="Symbol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rFonts w:cs="Wingdings"/>
    </w:rPr>
  </w:style>
  <w:style w:type="character" w:customStyle="1" w:styleId="ListLabel357">
    <w:name w:val="ListLabel 357"/>
    <w:qFormat/>
    <w:rPr>
      <w:rFonts w:cs="Symbol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Wingdings"/>
    </w:rPr>
  </w:style>
  <w:style w:type="character" w:customStyle="1" w:styleId="ListLabel360">
    <w:name w:val="ListLabel 360"/>
    <w:qFormat/>
    <w:rPr>
      <w:rFonts w:cs="Wingdings"/>
      <w:b/>
      <w:sz w:val="24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Wingdings"/>
    </w:rPr>
  </w:style>
  <w:style w:type="character" w:customStyle="1" w:styleId="ListLabel363">
    <w:name w:val="ListLabel 363"/>
    <w:qFormat/>
    <w:rPr>
      <w:rFonts w:cs="Symbol"/>
    </w:rPr>
  </w:style>
  <w:style w:type="character" w:customStyle="1" w:styleId="ListLabel364">
    <w:name w:val="ListLabel 364"/>
    <w:qFormat/>
    <w:rPr>
      <w:rFonts w:cs="Courier New"/>
    </w:rPr>
  </w:style>
  <w:style w:type="character" w:customStyle="1" w:styleId="ListLabel365">
    <w:name w:val="ListLabel 365"/>
    <w:qFormat/>
    <w:rPr>
      <w:rFonts w:cs="Wingdings"/>
    </w:rPr>
  </w:style>
  <w:style w:type="character" w:customStyle="1" w:styleId="ListLabel366">
    <w:name w:val="ListLabel 366"/>
    <w:qFormat/>
    <w:rPr>
      <w:rFonts w:cs="Symbol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rFonts w:cs="Wingdings"/>
    </w:rPr>
  </w:style>
  <w:style w:type="character" w:customStyle="1" w:styleId="ListLabel369">
    <w:name w:val="ListLabel 369"/>
    <w:qFormat/>
    <w:rPr>
      <w:rFonts w:cs="Wingdings"/>
      <w:sz w:val="24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Wingdings"/>
    </w:rPr>
  </w:style>
  <w:style w:type="character" w:customStyle="1" w:styleId="ListLabel372">
    <w:name w:val="ListLabel 372"/>
    <w:qFormat/>
    <w:rPr>
      <w:rFonts w:cs="Symbol"/>
    </w:rPr>
  </w:style>
  <w:style w:type="character" w:customStyle="1" w:styleId="ListLabel373">
    <w:name w:val="ListLabel 373"/>
    <w:qFormat/>
    <w:rPr>
      <w:rFonts w:cs="Courier New"/>
    </w:rPr>
  </w:style>
  <w:style w:type="character" w:customStyle="1" w:styleId="ListLabel374">
    <w:name w:val="ListLabel 374"/>
    <w:qFormat/>
    <w:rPr>
      <w:rFonts w:cs="Wingdings"/>
    </w:rPr>
  </w:style>
  <w:style w:type="character" w:customStyle="1" w:styleId="ListLabel375">
    <w:name w:val="ListLabel 375"/>
    <w:qFormat/>
    <w:rPr>
      <w:rFonts w:cs="Symbol"/>
    </w:rPr>
  </w:style>
  <w:style w:type="character" w:customStyle="1" w:styleId="ListLabel376">
    <w:name w:val="ListLabel 376"/>
    <w:qFormat/>
    <w:rPr>
      <w:rFonts w:cs="Courier New"/>
    </w:rPr>
  </w:style>
  <w:style w:type="character" w:customStyle="1" w:styleId="ListLabel377">
    <w:name w:val="ListLabel 377"/>
    <w:qFormat/>
    <w:rPr>
      <w:rFonts w:cs="Wingdings"/>
    </w:rPr>
  </w:style>
  <w:style w:type="paragraph" w:styleId="Nagwek">
    <w:name w:val="header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pPr>
      <w:spacing w:after="120" w:line="100" w:lineRule="atLeast"/>
    </w:pPr>
    <w:rPr>
      <w:rFonts w:eastAsia="Andale Sans UI" w:cs="Tahoma"/>
      <w:szCs w:val="20"/>
      <w:lang w:eastAsia="en-US" w:bidi="en-US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qFormat/>
    <w:pPr>
      <w:suppressLineNumbers/>
    </w:p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HeaderandFooter">
    <w:name w:val="Header and Footer"/>
    <w:basedOn w:val="Normalny"/>
    <w:qFormat/>
  </w:style>
  <w:style w:type="paragraph" w:customStyle="1" w:styleId="Normalny1">
    <w:name w:val="Normalny1"/>
    <w:qFormat/>
    <w:pPr>
      <w:widowControl w:val="0"/>
      <w:suppressAutoHyphens/>
      <w:textAlignment w:val="baseline"/>
    </w:pPr>
    <w:rPr>
      <w:rFonts w:ascii="Times New Roman" w:eastAsia="Calibri" w:hAnsi="Times New Roman"/>
      <w:color w:val="00000A"/>
      <w:sz w:val="24"/>
    </w:rPr>
  </w:style>
  <w:style w:type="paragraph" w:styleId="Podpis">
    <w:name w:val="Signature"/>
    <w:basedOn w:val="Normalny1"/>
    <w:pPr>
      <w:suppressLineNumbers/>
      <w:spacing w:before="120" w:after="120"/>
    </w:pPr>
    <w:rPr>
      <w:i/>
      <w:iCs/>
    </w:rPr>
  </w:style>
  <w:style w:type="paragraph" w:customStyle="1" w:styleId="Domylnie">
    <w:name w:val="Domyślnie"/>
    <w:qFormat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  <w:lang w:eastAsia="en-US" w:bidi="ar-SA"/>
    </w:rPr>
  </w:style>
  <w:style w:type="paragraph" w:customStyle="1" w:styleId="Wcicietekstu">
    <w:name w:val="Wcięcie tekstu"/>
    <w:basedOn w:val="Domylnie"/>
    <w:qFormat/>
    <w:pPr>
      <w:spacing w:after="0" w:line="100" w:lineRule="atLeast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Domylnie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Domylnie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Domylnie"/>
    <w:qFormat/>
    <w:pPr>
      <w:spacing w:before="100" w:after="100" w:line="100" w:lineRule="atLeast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paragraph" w:styleId="Akapitzlist">
    <w:name w:val="List Paragraph"/>
    <w:basedOn w:val="Domylnie"/>
    <w:qFormat/>
    <w:pPr>
      <w:ind w:left="720"/>
    </w:pPr>
  </w:style>
  <w:style w:type="paragraph" w:styleId="Tytu">
    <w:name w:val="Title"/>
    <w:basedOn w:val="Domylnie"/>
    <w:uiPriority w:val="10"/>
    <w:qFormat/>
    <w:pPr>
      <w:widowControl w:val="0"/>
      <w:spacing w:after="0" w:line="100" w:lineRule="atLeast"/>
      <w:jc w:val="center"/>
    </w:pPr>
    <w:rPr>
      <w:rFonts w:ascii="Times New Roman" w:hAnsi="Times New Roman" w:cs="Times New Roman"/>
      <w:b/>
      <w:bCs/>
      <w:sz w:val="24"/>
      <w:szCs w:val="20"/>
    </w:rPr>
  </w:style>
  <w:style w:type="paragraph" w:styleId="Podtytu">
    <w:name w:val="Subtitle"/>
    <w:basedOn w:val="Domylnie"/>
    <w:uiPriority w:val="11"/>
    <w:qFormat/>
    <w:pPr>
      <w:jc w:val="center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WW-Zawartotabeli1">
    <w:name w:val="WW-Zawartość tabeli1"/>
    <w:basedOn w:val="Tekstpodstawowy"/>
    <w:qFormat/>
    <w:rPr>
      <w:rFonts w:eastAsia="Lucida Sans Unicode"/>
      <w:sz w:val="24"/>
    </w:rPr>
  </w:style>
  <w:style w:type="paragraph" w:styleId="Tekstdymka">
    <w:name w:val="Balloon Text"/>
    <w:basedOn w:val="Domylnie"/>
    <w:qFormat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odstawowywcity">
    <w:name w:val="Body Text Indent"/>
    <w:basedOn w:val="Normalny1"/>
    <w:pPr>
      <w:spacing w:after="120"/>
      <w:ind w:left="283"/>
    </w:pPr>
    <w:rPr>
      <w:szCs w:val="21"/>
    </w:rPr>
  </w:style>
  <w:style w:type="paragraph" w:customStyle="1" w:styleId="Cytaty">
    <w:name w:val="Cytaty"/>
    <w:basedOn w:val="Normalny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D0FB8"/>
    <w:rPr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D0FB8"/>
    <w:rPr>
      <w:b/>
      <w:bCs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</w:rPr>
  </w:style>
  <w:style w:type="paragraph" w:customStyle="1" w:styleId="Standard">
    <w:name w:val="Standard"/>
    <w:rsid w:val="00D424F9"/>
    <w:pPr>
      <w:tabs>
        <w:tab w:val="left" w:pos="708"/>
      </w:tabs>
      <w:suppressAutoHyphens/>
      <w:autoSpaceDN w:val="0"/>
      <w:spacing w:after="200" w:line="276" w:lineRule="auto"/>
    </w:pPr>
    <w:rPr>
      <w:rFonts w:ascii="Calibri" w:hAnsi="Calibri" w:cs="Calibri"/>
      <w:color w:val="00000A"/>
      <w:kern w:val="3"/>
      <w:sz w:val="24"/>
      <w:lang w:val="en-US"/>
    </w:rPr>
  </w:style>
  <w:style w:type="paragraph" w:customStyle="1" w:styleId="TableContents">
    <w:name w:val="Table Contents"/>
    <w:basedOn w:val="Normalny"/>
    <w:rsid w:val="00BF075E"/>
    <w:pPr>
      <w:suppressLineNumbers/>
      <w:tabs>
        <w:tab w:val="left" w:pos="708"/>
      </w:tabs>
      <w:suppressAutoHyphens/>
      <w:autoSpaceDN w:val="0"/>
      <w:spacing w:after="200" w:line="276" w:lineRule="auto"/>
    </w:pPr>
    <w:rPr>
      <w:rFonts w:ascii="Calibri" w:hAnsi="Calibri" w:cs="Calibri"/>
      <w:color w:val="00000A"/>
      <w:kern w:val="3"/>
      <w:sz w:val="24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715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1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451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chart" Target="charts/chart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0.0.0.32\ref_p\organizacje%20pozarz&#261;dowe\Sprawozdania%20z%20realizacji%20programu%20wsp&#243;&#322;pracy%20z%20NGO\za%202021\wydatki.ods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pl-PL" sz="1800">
                <a:effectLst/>
              </a:rPr>
              <a:t>Zestawienie wsparcia finansowego</a:t>
            </a:r>
            <a:br>
              <a:rPr lang="pl-PL" sz="1800">
                <a:effectLst/>
              </a:rPr>
            </a:br>
            <a:r>
              <a:rPr lang="pl-PL" sz="1800">
                <a:effectLst/>
              </a:rPr>
              <a:t> w ramach udzielonych dotacji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pl-PL"/>
          </a:p>
        </c:rich>
      </c:tx>
      <c:layout>
        <c:manualLayout>
          <c:xMode val="edge"/>
          <c:yMode val="edge"/>
          <c:x val="0.2637615178421846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6106355056681746"/>
          <c:y val="0.17262902675282182"/>
          <c:w val="0.83865886555847191"/>
          <c:h val="0.66998656417947755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Wykorzystana kwota dotacji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1"/>
              <c:layout>
                <c:manualLayout>
                  <c:x val="-8.4875562720133283E-17"/>
                  <c:y val="-2.0926756352765322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E3F-4B3D-A5C1-428CB1960CB2}"/>
                </c:ext>
              </c:extLst>
            </c:dLbl>
            <c:dLbl>
              <c:idx val="3"/>
              <c:layout>
                <c:manualLayout>
                  <c:x val="5.6737588652482268E-2"/>
                  <c:y val="-8.3707025411061287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3F-4B3D-A5C1-428CB1960CB2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Arkusz1!$A$2:$A$6</c:f>
              <c:strCache>
                <c:ptCount val="4"/>
                <c:pt idx="0">
                  <c:v>MGLKS TARPAN Mrocza</c:v>
                </c:pt>
                <c:pt idx="1">
                  <c:v>LUKS „Feniks” Mrocza</c:v>
                </c:pt>
                <c:pt idx="2">
                  <c:v>Stowarzyszenie IZYDA</c:v>
                </c:pt>
                <c:pt idx="3">
                  <c:v>Chorągiew Kujawsko - Pomorska ZHP </c:v>
                </c:pt>
              </c:strCache>
            </c:strRef>
          </c:cat>
          <c:val>
            <c:numRef>
              <c:f>Arkusz1!$B$2:$B$6</c:f>
              <c:numCache>
                <c:formatCode>0.00</c:formatCode>
                <c:ptCount val="5"/>
                <c:pt idx="0">
                  <c:v>105000</c:v>
                </c:pt>
                <c:pt idx="1">
                  <c:v>65000</c:v>
                </c:pt>
                <c:pt idx="2">
                  <c:v>19845.28</c:v>
                </c:pt>
                <c:pt idx="3">
                  <c:v>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E3F-4B3D-A5C1-428CB1960CB2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Przyznana kwota dotacji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6.8759342301943194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3F-4B3D-A5C1-428CB1960CB2}"/>
                </c:ext>
              </c:extLst>
            </c:dLbl>
            <c:dLbl>
              <c:idx val="1"/>
              <c:layout>
                <c:manualLayout>
                  <c:x val="0"/>
                  <c:y val="-8.0586080586080647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E3F-4B3D-A5C1-428CB1960CB2}"/>
                </c:ext>
              </c:extLst>
            </c:dLbl>
            <c:dLbl>
              <c:idx val="2"/>
              <c:layout>
                <c:manualLayout>
                  <c:x val="2.3148768637962806E-3"/>
                  <c:y val="-5.8985911514423929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E3F-4B3D-A5C1-428CB1960CB2}"/>
                </c:ext>
              </c:extLst>
            </c:dLbl>
            <c:dLbl>
              <c:idx val="3"/>
              <c:layout>
                <c:manualLayout>
                  <c:x val="-6.50110693175489E-17"/>
                  <c:y val="-0.1375186846038864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E3F-4B3D-A5C1-428CB1960CB2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Arkusz1!$A$2:$A$6</c:f>
              <c:strCache>
                <c:ptCount val="4"/>
                <c:pt idx="0">
                  <c:v>MGLKS TARPAN Mrocza</c:v>
                </c:pt>
                <c:pt idx="1">
                  <c:v>LUKS „Feniks” Mrocza</c:v>
                </c:pt>
                <c:pt idx="2">
                  <c:v>Stowarzyszenie IZYDA</c:v>
                </c:pt>
                <c:pt idx="3">
                  <c:v>Chorągiew Kujawsko - Pomorska ZHP </c:v>
                </c:pt>
              </c:strCache>
            </c:strRef>
          </c:cat>
          <c:val>
            <c:numRef>
              <c:f>Arkusz1!$C$2:$C$6</c:f>
              <c:numCache>
                <c:formatCode>0.00</c:formatCode>
                <c:ptCount val="5"/>
                <c:pt idx="0">
                  <c:v>105000</c:v>
                </c:pt>
                <c:pt idx="1">
                  <c:v>65000</c:v>
                </c:pt>
                <c:pt idx="2">
                  <c:v>20000</c:v>
                </c:pt>
                <c:pt idx="3">
                  <c:v>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4E3F-4B3D-A5C1-428CB1960C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03332943"/>
        <c:axId val="1498711103"/>
        <c:axId val="0"/>
      </c:bar3DChart>
      <c:catAx>
        <c:axId val="170333294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98711103"/>
        <c:crosses val="autoZero"/>
        <c:auto val="1"/>
        <c:lblAlgn val="ctr"/>
        <c:lblOffset val="100"/>
        <c:noMultiLvlLbl val="0"/>
      </c:catAx>
      <c:valAx>
        <c:axId val="149871110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zł&quot;#,##0.00_);[Red]\(&quot;zł&quot;#,##0.00\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0333294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43449084157033563"/>
          <c:y val="0.89505196379600516"/>
          <c:w val="0.2108992293516502"/>
          <c:h val="0.1008975671763002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300" b="0" i="0" u="none" strike="noStrike" kern="1200" baseline="0">
                <a:solidFill>
                  <a:srgbClr val="000000"/>
                </a:solidFill>
                <a:latin typeface="Calibri"/>
              </a:defRPr>
            </a:pPr>
            <a:r>
              <a:rPr lang="pl-PL" sz="1300" b="0" i="0" u="none" strike="noStrike" kern="1200" cap="none" spc="0" baseline="0">
                <a:solidFill>
                  <a:srgbClr val="000000"/>
                </a:solidFill>
                <a:uFillTx/>
                <a:latin typeface="Calibri"/>
              </a:rPr>
              <a:t>Wsparcie finansowe organizacji pozarządowych w latach 2018-2023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5257311996105472"/>
          <c:y val="0.15836271013169306"/>
          <c:w val="0.75117497889316764"/>
          <c:h val="0.7689702900922942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[wydatki.ods]Sheet1!$A$4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004586"/>
            </a:solidFill>
            <a:ln>
              <a:noFill/>
            </a:ln>
          </c:spPr>
          <c:invertIfNegative val="0"/>
          <c:cat>
            <c:strRef>
              <c:f>[wydatki.ods]Sheet1!$B$3:$D$3</c:f>
              <c:strCache>
                <c:ptCount val="3"/>
                <c:pt idx="0">
                  <c:v>LUKS “Feniks” Mrocza</c:v>
                </c:pt>
                <c:pt idx="1">
                  <c:v>MGLKS TARPAN Mrocza</c:v>
                </c:pt>
                <c:pt idx="2">
                  <c:v>Stowarzyszenie IZYDA</c:v>
                </c:pt>
              </c:strCache>
            </c:strRef>
          </c:cat>
          <c:val>
            <c:numRef>
              <c:f>[wydatki.ods]Sheet1!$B$4:$D$4</c:f>
              <c:numCache>
                <c:formatCode>General</c:formatCode>
                <c:ptCount val="3"/>
                <c:pt idx="0">
                  <c:v>62000</c:v>
                </c:pt>
                <c:pt idx="1">
                  <c:v>126000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91-4C14-AA5E-42DFD6E20C89}"/>
            </c:ext>
          </c:extLst>
        </c:ser>
        <c:ser>
          <c:idx val="1"/>
          <c:order val="1"/>
          <c:tx>
            <c:strRef>
              <c:f>[wydatki.ods]Sheet1!$A$5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FF420E"/>
            </a:solidFill>
            <a:ln>
              <a:noFill/>
            </a:ln>
          </c:spPr>
          <c:invertIfNegative val="0"/>
          <c:cat>
            <c:strRef>
              <c:f>[wydatki.ods]Sheet1!$B$3:$D$3</c:f>
              <c:strCache>
                <c:ptCount val="3"/>
                <c:pt idx="0">
                  <c:v>LUKS “Feniks” Mrocza</c:v>
                </c:pt>
                <c:pt idx="1">
                  <c:v>MGLKS TARPAN Mrocza</c:v>
                </c:pt>
                <c:pt idx="2">
                  <c:v>Stowarzyszenie IZYDA</c:v>
                </c:pt>
              </c:strCache>
            </c:strRef>
          </c:cat>
          <c:val>
            <c:numRef>
              <c:f>[wydatki.ods]Sheet1!$B$5:$D$5</c:f>
              <c:numCache>
                <c:formatCode>General</c:formatCode>
                <c:ptCount val="3"/>
                <c:pt idx="0">
                  <c:v>62000</c:v>
                </c:pt>
                <c:pt idx="1">
                  <c:v>150000</c:v>
                </c:pt>
                <c:pt idx="2">
                  <c:v>30000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91-4C14-AA5E-42DFD6E20C89}"/>
            </c:ext>
          </c:extLst>
        </c:ser>
        <c:ser>
          <c:idx val="2"/>
          <c:order val="2"/>
          <c:tx>
            <c:strRef>
              <c:f>[wydatki.ods]Sheet1!$A$6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rgbClr val="FFD320"/>
            </a:solidFill>
            <a:ln>
              <a:noFill/>
            </a:ln>
          </c:spPr>
          <c:invertIfNegative val="0"/>
          <c:cat>
            <c:strRef>
              <c:f>[wydatki.ods]Sheet1!$B$3:$D$3</c:f>
              <c:strCache>
                <c:ptCount val="3"/>
                <c:pt idx="0">
                  <c:v>LUKS “Feniks” Mrocza</c:v>
                </c:pt>
                <c:pt idx="1">
                  <c:v>MGLKS TARPAN Mrocza</c:v>
                </c:pt>
                <c:pt idx="2">
                  <c:v>Stowarzyszenie IZYDA</c:v>
                </c:pt>
              </c:strCache>
            </c:strRef>
          </c:cat>
          <c:val>
            <c:numRef>
              <c:f>[wydatki.ods]Sheet1!$B$6:$D$6</c:f>
              <c:numCache>
                <c:formatCode>General</c:formatCode>
                <c:ptCount val="3"/>
                <c:pt idx="0">
                  <c:v>65000</c:v>
                </c:pt>
                <c:pt idx="1">
                  <c:v>150000</c:v>
                </c:pt>
                <c:pt idx="2">
                  <c:v>30000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91-4C14-AA5E-42DFD6E20C89}"/>
            </c:ext>
          </c:extLst>
        </c:ser>
        <c:ser>
          <c:idx val="3"/>
          <c:order val="3"/>
          <c:tx>
            <c:strRef>
              <c:f>[wydatki.ods]Sheet1!$A$7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rgbClr val="579D1C"/>
            </a:solidFill>
            <a:ln>
              <a:noFill/>
            </a:ln>
          </c:spPr>
          <c:invertIfNegative val="0"/>
          <c:cat>
            <c:strRef>
              <c:f>[wydatki.ods]Sheet1!$B$3:$D$3</c:f>
              <c:strCache>
                <c:ptCount val="3"/>
                <c:pt idx="0">
                  <c:v>LUKS “Feniks” Mrocza</c:v>
                </c:pt>
                <c:pt idx="1">
                  <c:v>MGLKS TARPAN Mrocza</c:v>
                </c:pt>
                <c:pt idx="2">
                  <c:v>Stowarzyszenie IZYDA</c:v>
                </c:pt>
              </c:strCache>
            </c:strRef>
          </c:cat>
          <c:val>
            <c:numRef>
              <c:f>[wydatki.ods]Sheet1!$B$7:$D$7</c:f>
              <c:numCache>
                <c:formatCode>General</c:formatCode>
                <c:ptCount val="3"/>
                <c:pt idx="0">
                  <c:v>65000</c:v>
                </c:pt>
                <c:pt idx="1">
                  <c:v>85000</c:v>
                </c:pt>
                <c:pt idx="2">
                  <c:v>30000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391-4C14-AA5E-42DFD6E20C89}"/>
            </c:ext>
          </c:extLst>
        </c:ser>
        <c:ser>
          <c:idx val="4"/>
          <c:order val="4"/>
          <c:tx>
            <c:strRef>
              <c:f>[wydatki.ods]Sheet1!$A$8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invertIfNegative val="0"/>
          <c:cat>
            <c:strRef>
              <c:f>[wydatki.ods]Sheet1!$B$3:$D$3</c:f>
              <c:strCache>
                <c:ptCount val="3"/>
                <c:pt idx="0">
                  <c:v>LUKS “Feniks” Mrocza</c:v>
                </c:pt>
                <c:pt idx="1">
                  <c:v>MGLKS TARPAN Mrocza</c:v>
                </c:pt>
                <c:pt idx="2">
                  <c:v>Stowarzyszenie IZYDA</c:v>
                </c:pt>
              </c:strCache>
            </c:strRef>
          </c:cat>
          <c:val>
            <c:numRef>
              <c:f>[wydatki.ods]Sheet1!$B$8:$D$8</c:f>
              <c:numCache>
                <c:formatCode>General</c:formatCode>
                <c:ptCount val="3"/>
                <c:pt idx="0">
                  <c:v>65000</c:v>
                </c:pt>
                <c:pt idx="1">
                  <c:v>85000</c:v>
                </c:pt>
                <c:pt idx="2">
                  <c:v>20000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391-4C14-AA5E-42DFD6E20C89}"/>
            </c:ext>
          </c:extLst>
        </c:ser>
        <c:ser>
          <c:idx val="5"/>
          <c:order val="5"/>
          <c:tx>
            <c:strRef>
              <c:f>[wydatki.ods]Sheet1!$A$9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</c:spPr>
          <c:invertIfNegative val="0"/>
          <c:cat>
            <c:strRef>
              <c:f>[wydatki.ods]Sheet1!$B$3:$D$3</c:f>
              <c:strCache>
                <c:ptCount val="3"/>
                <c:pt idx="0">
                  <c:v>LUKS “Feniks” Mrocza</c:v>
                </c:pt>
                <c:pt idx="1">
                  <c:v>MGLKS TARPAN Mrocza</c:v>
                </c:pt>
                <c:pt idx="2">
                  <c:v>Stowarzyszenie IZYDA</c:v>
                </c:pt>
              </c:strCache>
            </c:strRef>
          </c:cat>
          <c:val>
            <c:numRef>
              <c:f>[wydatki.ods]Sheet1!$B$9:$D$9</c:f>
              <c:numCache>
                <c:formatCode>General</c:formatCode>
                <c:ptCount val="3"/>
                <c:pt idx="0">
                  <c:v>65000</c:v>
                </c:pt>
                <c:pt idx="1">
                  <c:v>105000</c:v>
                </c:pt>
                <c:pt idx="2">
                  <c:v>20000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391-4C14-AA5E-42DFD6E20C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20099519"/>
        <c:axId val="1927088303"/>
      </c:barChart>
      <c:valAx>
        <c:axId val="1927088303"/>
        <c:scaling>
          <c:orientation val="minMax"/>
        </c:scaling>
        <c:delete val="0"/>
        <c:axPos val="l"/>
        <c:title>
          <c:tx>
            <c:rich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1000" b="0" i="0" u="none" strike="noStrike" kern="1200" baseline="0">
                    <a:solidFill>
                      <a:srgbClr val="000000"/>
                    </a:solidFill>
                    <a:latin typeface="Calibri"/>
                  </a:defRPr>
                </a:pPr>
                <a:r>
                  <a:rPr lang="pl-PL" sz="1000" b="0" i="0" u="none" strike="noStrike" kern="1200" cap="none" spc="0" baseline="0">
                    <a:solidFill>
                      <a:srgbClr val="000000"/>
                    </a:solidFill>
                    <a:uFillTx/>
                    <a:latin typeface="Calibri"/>
                  </a:rPr>
                  <a:t>Wysokość dotacji (w zł)</a:t>
                </a:r>
              </a:p>
            </c:rich>
          </c:tx>
          <c:overlay val="0"/>
          <c:spPr>
            <a:noFill/>
            <a:ln>
              <a:noFill/>
            </a:ln>
          </c:spPr>
        </c:title>
        <c:numFmt formatCode="General" sourceLinked="1"/>
        <c:majorTickMark val="none"/>
        <c:minorTickMark val="none"/>
        <c:tickLblPos val="nextTo"/>
        <c:spPr>
          <a:noFill/>
          <a:ln w="6345" cap="flat">
            <a:solidFill>
              <a:srgbClr val="B3B3B3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000" b="0" i="0" u="none" strike="noStrike" kern="1200" baseline="0">
                <a:solidFill>
                  <a:srgbClr val="000000"/>
                </a:solidFill>
                <a:latin typeface="Calibri"/>
              </a:defRPr>
            </a:pPr>
            <a:endParaRPr lang="pl-PL"/>
          </a:p>
        </c:txPr>
        <c:crossAx val="1920099519"/>
        <c:crossesAt val="0"/>
        <c:crossBetween val="between"/>
      </c:valAx>
      <c:catAx>
        <c:axId val="1920099519"/>
        <c:scaling>
          <c:orientation val="minMax"/>
        </c:scaling>
        <c:delete val="0"/>
        <c:axPos val="b"/>
        <c:majorGridlines>
          <c:spPr>
            <a:ln w="6345" cap="flat">
              <a:solidFill>
                <a:srgbClr val="B3B3B3"/>
              </a:solidFill>
              <a:prstDash val="solid"/>
              <a:round/>
            </a:ln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45" cap="flat">
            <a:solidFill>
              <a:srgbClr val="B3B3B3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000" b="0" i="0" u="none" strike="noStrike" kern="1200" baseline="0">
                <a:solidFill>
                  <a:srgbClr val="000000"/>
                </a:solidFill>
                <a:latin typeface="Calibri"/>
              </a:defRPr>
            </a:pPr>
            <a:endParaRPr lang="pl-PL"/>
          </a:p>
        </c:txPr>
        <c:crossAx val="1927088303"/>
        <c:crossesAt val="0"/>
        <c:auto val="1"/>
        <c:lblAlgn val="ctr"/>
        <c:lblOffset val="100"/>
        <c:noMultiLvlLbl val="0"/>
      </c:catAx>
      <c:spPr>
        <a:noFill/>
        <a:ln w="9528">
          <a:solidFill>
            <a:srgbClr val="B3B3B3"/>
          </a:solidFill>
          <a:prstDash val="solid"/>
        </a:ln>
      </c:spPr>
    </c:plotArea>
    <c:legend>
      <c:legendPos val="r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1000" b="0" i="0" u="none" strike="noStrike" kern="1200" baseline="0">
              <a:solidFill>
                <a:srgbClr val="000000"/>
              </a:solidFill>
              <a:latin typeface="Calibri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pl-PL" sz="1000" b="0" i="0" u="none" strike="noStrike" kern="1200" baseline="0">
          <a:solidFill>
            <a:srgbClr val="000000"/>
          </a:solidFill>
          <a:latin typeface="Calibri"/>
        </a:defRPr>
      </a:pPr>
      <a:endParaRPr lang="pl-PL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kumimoji="0" lang="en-US" sz="1400" b="0" i="0" u="none" strike="noStrike" kern="1200" cap="none" spc="0" normalizeH="0" baseline="0" noProof="0">
                <a:ln>
                  <a:noFill/>
                </a:ln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uLnTx/>
                <a:uFillTx/>
                <a:latin typeface="Calibri" panose="020F0502020204030204"/>
              </a:rPr>
              <a:t>Imprezy współorganizowane przez organizacje pozarządowe </a:t>
            </a:r>
            <a:br>
              <a:rPr kumimoji="0" lang="pl-PL" sz="1400" b="0" i="0" u="none" strike="noStrike" kern="1200" cap="none" spc="0" normalizeH="0" baseline="0" noProof="0">
                <a:ln>
                  <a:noFill/>
                </a:ln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uLnTx/>
                <a:uFillTx/>
                <a:latin typeface="Calibri" panose="020F0502020204030204"/>
              </a:rPr>
            </a:br>
            <a:r>
              <a:rPr kumimoji="0" lang="en-US" sz="1400" b="0" i="0" u="none" strike="noStrike" kern="1200" cap="none" spc="0" normalizeH="0" baseline="0" noProof="0">
                <a:ln>
                  <a:noFill/>
                </a:ln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uLnTx/>
                <a:uFillTx/>
                <a:latin typeface="Calibri" panose="020F0502020204030204"/>
              </a:rPr>
              <a:t>współfinansowane z budżetu Gminy Mrocza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>
        <c:manualLayout>
          <c:layoutTarget val="inner"/>
          <c:xMode val="edge"/>
          <c:yMode val="edge"/>
          <c:x val="0.12529838286343237"/>
          <c:y val="0.12826484018264842"/>
          <c:w val="0.84241334349335362"/>
          <c:h val="0.47050821558264122"/>
        </c:manualLayout>
      </c:layout>
      <c:area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Imprezy współorganizowane przez organizacje pozarządowe współfinansowane z budżetu Gminy Mrocza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cat>
            <c:strRef>
              <c:f>Arkusz1!$A$2:$A$15</c:f>
              <c:strCache>
                <c:ptCount val="14"/>
                <c:pt idx="0">
                  <c:v>MGLKS TARPAN Mrocza</c:v>
                </c:pt>
                <c:pt idx="1">
                  <c:v>PZHGP - koło w Mroczy</c:v>
                </c:pt>
                <c:pt idx="2">
                  <c:v>LUKS "Feniks" Mrocza</c:v>
                </c:pt>
                <c:pt idx="3">
                  <c:v>Chór "Cecylia"</c:v>
                </c:pt>
                <c:pt idx="4">
                  <c:v>Klub Seniora</c:v>
                </c:pt>
                <c:pt idx="5">
                  <c:v>OSP Wiele</c:v>
                </c:pt>
                <c:pt idx="6">
                  <c:v>Klub Motocyklowy "Mroteckie Anioły"</c:v>
                </c:pt>
                <c:pt idx="7">
                  <c:v>Stowarzyszenie na Rzecz Rozwoju Wsi Drzewianowo</c:v>
                </c:pt>
                <c:pt idx="8">
                  <c:v>OSP Samsieczynek</c:v>
                </c:pt>
                <c:pt idx="9">
                  <c:v>KGW Samsieczynek</c:v>
                </c:pt>
                <c:pt idx="10">
                  <c:v>Gminna Rada KGW Mrocza</c:v>
                </c:pt>
                <c:pt idx="11">
                  <c:v>KGW Krukówko</c:v>
                </c:pt>
                <c:pt idx="12">
                  <c:v>Sołectwo Drążno</c:v>
                </c:pt>
                <c:pt idx="13">
                  <c:v>KGW Drążno</c:v>
                </c:pt>
              </c:strCache>
            </c:strRef>
          </c:cat>
          <c:val>
            <c:numRef>
              <c:f>Arkusz1!$B$2:$B$15</c:f>
              <c:numCache>
                <c:formatCode>"zł"#,##0.00_);[Red]\("zł"#,##0.00\)</c:formatCode>
                <c:ptCount val="14"/>
                <c:pt idx="0">
                  <c:v>300</c:v>
                </c:pt>
                <c:pt idx="1">
                  <c:v>300</c:v>
                </c:pt>
                <c:pt idx="2">
                  <c:v>3000</c:v>
                </c:pt>
                <c:pt idx="3">
                  <c:v>250</c:v>
                </c:pt>
                <c:pt idx="4">
                  <c:v>250</c:v>
                </c:pt>
                <c:pt idx="5">
                  <c:v>1300</c:v>
                </c:pt>
                <c:pt idx="6">
                  <c:v>250</c:v>
                </c:pt>
                <c:pt idx="7">
                  <c:v>650</c:v>
                </c:pt>
                <c:pt idx="8">
                  <c:v>200</c:v>
                </c:pt>
                <c:pt idx="9">
                  <c:v>250</c:v>
                </c:pt>
                <c:pt idx="10">
                  <c:v>500</c:v>
                </c:pt>
                <c:pt idx="11">
                  <c:v>250</c:v>
                </c:pt>
                <c:pt idx="12">
                  <c:v>250</c:v>
                </c:pt>
                <c:pt idx="13">
                  <c:v>250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5E8-4E82-A057-3BEF88979D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27034912"/>
        <c:axId val="427033952"/>
      </c:areaChart>
      <c:catAx>
        <c:axId val="427034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27033952"/>
        <c:crosses val="autoZero"/>
        <c:auto val="1"/>
        <c:lblAlgn val="ctr"/>
        <c:lblOffset val="100"/>
        <c:noMultiLvlLbl val="0"/>
      </c:catAx>
      <c:valAx>
        <c:axId val="427033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zł&quot;#,##0.00_);[Red]\(&quot;zł&quot;#,##0.00\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2703491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C423E-08B6-4D37-9078-76CC2D78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1707</Words>
  <Characters>10244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 prawny</vt:lpstr>
    </vt:vector>
  </TitlesOfParts>
  <Company>FSPDMaIS</Company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Władysław Baksza</dc:creator>
  <dc:description/>
  <cp:lastModifiedBy>Renata Jesionowska-Zawieja</cp:lastModifiedBy>
  <cp:revision>2</cp:revision>
  <cp:lastPrinted>2024-03-14T06:41:00Z</cp:lastPrinted>
  <dcterms:created xsi:type="dcterms:W3CDTF">2024-03-14T06:58:00Z</dcterms:created>
  <dcterms:modified xsi:type="dcterms:W3CDTF">2024-03-14T06:58:00Z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FSPDMaIS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