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57540A" w14:textId="066164F0" w:rsidR="00F325D8" w:rsidRPr="00D7407B" w:rsidRDefault="00F325D8" w:rsidP="00325A4B">
      <w:pPr>
        <w:pStyle w:val="Nagwek1"/>
        <w:jc w:val="right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                                                        </w:t>
      </w:r>
      <w:r w:rsidR="00325A4B">
        <w:rPr>
          <w:sz w:val="24"/>
          <w:szCs w:val="24"/>
        </w:rPr>
        <w:t>- P r o j e k t 13/</w:t>
      </w:r>
      <w:r w:rsidR="00460D70">
        <w:rPr>
          <w:sz w:val="24"/>
          <w:szCs w:val="24"/>
        </w:rPr>
        <w:t>5</w:t>
      </w:r>
      <w:bookmarkStart w:id="0" w:name="_GoBack"/>
      <w:bookmarkEnd w:id="0"/>
    </w:p>
    <w:p w14:paraId="033FF860" w14:textId="77777777" w:rsidR="00F325D8" w:rsidRPr="00D7407B" w:rsidRDefault="00F325D8" w:rsidP="00F325D8">
      <w:pPr>
        <w:pStyle w:val="Nagwek1"/>
        <w:rPr>
          <w:sz w:val="24"/>
          <w:szCs w:val="24"/>
        </w:rPr>
      </w:pPr>
    </w:p>
    <w:p w14:paraId="48282E5A" w14:textId="1B94EB68" w:rsidR="00F325D8" w:rsidRPr="00D7407B" w:rsidRDefault="00F325D8" w:rsidP="00F325D8">
      <w:pPr>
        <w:pStyle w:val="Nagwek1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                                     U C H W A Ł A   Nr ………………..202</w:t>
      </w:r>
      <w:r w:rsidR="008F65B4">
        <w:rPr>
          <w:b/>
          <w:sz w:val="24"/>
          <w:szCs w:val="24"/>
        </w:rPr>
        <w:t>4</w:t>
      </w:r>
      <w:r w:rsidRPr="00D7407B">
        <w:rPr>
          <w:b/>
          <w:sz w:val="24"/>
          <w:szCs w:val="24"/>
        </w:rPr>
        <w:t xml:space="preserve">                         </w:t>
      </w:r>
    </w:p>
    <w:p w14:paraId="4887045F" w14:textId="77777777" w:rsidR="00F325D8" w:rsidRPr="00D7407B" w:rsidRDefault="00F325D8" w:rsidP="00F325D8">
      <w:pPr>
        <w:pStyle w:val="Nagwek2"/>
        <w:jc w:val="left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 RADY  MIEJSKIEJ  W MROCZY </w:t>
      </w:r>
    </w:p>
    <w:p w14:paraId="61D2DBB4" w14:textId="77777777" w:rsidR="00BC73EA" w:rsidRDefault="00F325D8" w:rsidP="00F325D8">
      <w:pPr>
        <w:pStyle w:val="Nagwek2"/>
        <w:jc w:val="left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</w:t>
      </w:r>
    </w:p>
    <w:p w14:paraId="452154CF" w14:textId="77777777" w:rsidR="00BC73EA" w:rsidRDefault="00BC73EA" w:rsidP="00BC73EA">
      <w:pPr>
        <w:pStyle w:val="Nagwek2"/>
        <w:numPr>
          <w:ilvl w:val="6"/>
          <w:numId w:val="1"/>
        </w:numPr>
        <w:jc w:val="left"/>
        <w:rPr>
          <w:sz w:val="24"/>
          <w:szCs w:val="24"/>
        </w:rPr>
      </w:pPr>
    </w:p>
    <w:p w14:paraId="7EBF7A8A" w14:textId="0BE3D4AA" w:rsidR="00F325D8" w:rsidRPr="00D7407B" w:rsidRDefault="00BC73EA" w:rsidP="00BC73EA">
      <w:pPr>
        <w:pStyle w:val="Nagwek2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F325D8" w:rsidRPr="00D7407B">
        <w:rPr>
          <w:sz w:val="24"/>
          <w:szCs w:val="24"/>
        </w:rPr>
        <w:t>z dnia ………………………………...202</w:t>
      </w:r>
      <w:r w:rsidR="008F65B4">
        <w:rPr>
          <w:sz w:val="24"/>
          <w:szCs w:val="24"/>
        </w:rPr>
        <w:t>4</w:t>
      </w:r>
      <w:r w:rsidR="00F325D8" w:rsidRPr="00D7407B">
        <w:rPr>
          <w:sz w:val="24"/>
          <w:szCs w:val="24"/>
        </w:rPr>
        <w:t xml:space="preserve"> r.</w:t>
      </w:r>
    </w:p>
    <w:p w14:paraId="12CCEBA8" w14:textId="77777777" w:rsidR="00F325D8" w:rsidRPr="00D7407B" w:rsidRDefault="00F325D8" w:rsidP="00F325D8">
      <w:pPr>
        <w:pStyle w:val="Nagwek2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  </w:t>
      </w:r>
    </w:p>
    <w:p w14:paraId="5A7958AE" w14:textId="45D2D526" w:rsidR="00F325D8" w:rsidRPr="00D7407B" w:rsidRDefault="00155C77" w:rsidP="00BC73EA">
      <w:pPr>
        <w:suppressAutoHyphens w:val="0"/>
        <w:autoSpaceDE w:val="0"/>
        <w:jc w:val="center"/>
        <w:rPr>
          <w:sz w:val="24"/>
          <w:szCs w:val="24"/>
        </w:rPr>
      </w:pPr>
      <w:r>
        <w:rPr>
          <w:rFonts w:eastAsia="SimSun"/>
          <w:b/>
          <w:bCs/>
          <w:sz w:val="24"/>
          <w:szCs w:val="24"/>
        </w:rPr>
        <w:t xml:space="preserve">w </w:t>
      </w:r>
      <w:r w:rsidR="00F325D8" w:rsidRPr="00D7407B">
        <w:rPr>
          <w:rFonts w:eastAsia="SimSun"/>
          <w:b/>
          <w:bCs/>
          <w:sz w:val="24"/>
          <w:szCs w:val="24"/>
        </w:rPr>
        <w:t>sprawie wyrażenia zgody na sprzedaż</w:t>
      </w:r>
      <w:r w:rsidR="004946D5" w:rsidRPr="00D7407B">
        <w:rPr>
          <w:rFonts w:eastAsia="SimSun"/>
          <w:b/>
          <w:bCs/>
          <w:sz w:val="24"/>
          <w:szCs w:val="24"/>
        </w:rPr>
        <w:t xml:space="preserve"> </w:t>
      </w:r>
      <w:r w:rsidR="00F325D8" w:rsidRPr="00D7407B">
        <w:rPr>
          <w:rFonts w:eastAsia="SimSun"/>
          <w:b/>
          <w:bCs/>
          <w:sz w:val="24"/>
          <w:szCs w:val="24"/>
        </w:rPr>
        <w:t xml:space="preserve">nieruchomości </w:t>
      </w:r>
      <w:r w:rsidR="00F778CC" w:rsidRPr="00D7407B">
        <w:rPr>
          <w:rFonts w:eastAsia="SimSun"/>
          <w:b/>
          <w:bCs/>
          <w:sz w:val="24"/>
          <w:szCs w:val="24"/>
        </w:rPr>
        <w:t xml:space="preserve">oznaczonej numerem ewidencyjnym </w:t>
      </w:r>
      <w:r w:rsidR="00286AA7">
        <w:rPr>
          <w:rFonts w:eastAsia="SimSun"/>
          <w:b/>
          <w:bCs/>
          <w:sz w:val="24"/>
          <w:szCs w:val="24"/>
        </w:rPr>
        <w:t>973/15</w:t>
      </w:r>
      <w:r w:rsidR="001E5F5A">
        <w:rPr>
          <w:rFonts w:eastAsia="SimSun"/>
          <w:b/>
          <w:bCs/>
          <w:sz w:val="24"/>
          <w:szCs w:val="24"/>
        </w:rPr>
        <w:t>3</w:t>
      </w:r>
      <w:r>
        <w:rPr>
          <w:rFonts w:eastAsia="SimSun"/>
          <w:b/>
          <w:bCs/>
          <w:sz w:val="24"/>
          <w:szCs w:val="24"/>
        </w:rPr>
        <w:t>, położonej w miejscowości Mrocza</w:t>
      </w:r>
      <w:r w:rsidR="00F778CC" w:rsidRPr="00D7407B">
        <w:rPr>
          <w:rFonts w:eastAsia="SimSun"/>
          <w:b/>
          <w:bCs/>
          <w:sz w:val="24"/>
          <w:szCs w:val="24"/>
        </w:rPr>
        <w:t xml:space="preserve"> </w:t>
      </w:r>
      <w:r w:rsidR="004946D5" w:rsidRPr="00D7407B">
        <w:rPr>
          <w:rFonts w:eastAsia="SimSun"/>
          <w:b/>
          <w:bCs/>
          <w:sz w:val="24"/>
          <w:szCs w:val="24"/>
        </w:rPr>
        <w:t>stanowiącej własność</w:t>
      </w:r>
      <w:r w:rsidR="00BC73EA">
        <w:rPr>
          <w:rFonts w:eastAsia="SimSun"/>
          <w:b/>
          <w:bCs/>
          <w:sz w:val="24"/>
          <w:szCs w:val="24"/>
        </w:rPr>
        <w:br/>
      </w:r>
      <w:r w:rsidR="004946D5" w:rsidRPr="00D7407B">
        <w:rPr>
          <w:rFonts w:eastAsia="SimSun"/>
          <w:b/>
          <w:bCs/>
          <w:sz w:val="24"/>
          <w:szCs w:val="24"/>
        </w:rPr>
        <w:t xml:space="preserve"> Gminy Mrocza</w:t>
      </w:r>
    </w:p>
    <w:p w14:paraId="7C4C0471" w14:textId="77777777" w:rsidR="00F325D8" w:rsidRPr="00D7407B" w:rsidRDefault="00F325D8" w:rsidP="00BC73EA">
      <w:pPr>
        <w:jc w:val="center"/>
        <w:rPr>
          <w:rFonts w:eastAsia="SimSun"/>
          <w:b/>
          <w:bCs/>
          <w:sz w:val="24"/>
          <w:szCs w:val="24"/>
        </w:rPr>
      </w:pPr>
    </w:p>
    <w:p w14:paraId="0B535F36" w14:textId="77777777" w:rsidR="00F325D8" w:rsidRPr="00D7407B" w:rsidRDefault="00F325D8" w:rsidP="00F325D8">
      <w:pPr>
        <w:jc w:val="both"/>
        <w:rPr>
          <w:rFonts w:eastAsia="SimSun"/>
          <w:b/>
          <w:bCs/>
          <w:sz w:val="24"/>
          <w:szCs w:val="24"/>
        </w:rPr>
      </w:pPr>
    </w:p>
    <w:p w14:paraId="18784D59" w14:textId="77777777" w:rsidR="00F325D8" w:rsidRPr="00D7407B" w:rsidRDefault="00F325D8" w:rsidP="00F325D8">
      <w:pPr>
        <w:jc w:val="both"/>
        <w:rPr>
          <w:rFonts w:eastAsia="SimSun"/>
          <w:b/>
          <w:bCs/>
          <w:sz w:val="24"/>
          <w:szCs w:val="24"/>
        </w:rPr>
      </w:pPr>
    </w:p>
    <w:p w14:paraId="5A3C01AF" w14:textId="4C53226B" w:rsidR="00F325D8" w:rsidRPr="00D7407B" w:rsidRDefault="00F325D8" w:rsidP="00F325D8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Na podstawie art. 18 ust. 2 pkt 9 lit. a ustawy z dnia 8 marca 1990 r.  o samorządzie             gminnym (Dz. U.</w:t>
      </w:r>
      <w:r w:rsidR="000E39B9" w:rsidRPr="00D7407B">
        <w:rPr>
          <w:sz w:val="24"/>
          <w:szCs w:val="24"/>
        </w:rPr>
        <w:t xml:space="preserve"> z</w:t>
      </w:r>
      <w:r w:rsidRPr="00D7407B">
        <w:rPr>
          <w:sz w:val="24"/>
          <w:szCs w:val="24"/>
        </w:rPr>
        <w:t xml:space="preserve"> 202</w:t>
      </w:r>
      <w:r w:rsidR="0016667C" w:rsidRPr="00D7407B">
        <w:rPr>
          <w:sz w:val="24"/>
          <w:szCs w:val="24"/>
        </w:rPr>
        <w:t>3</w:t>
      </w:r>
      <w:r w:rsidRPr="00D7407B">
        <w:rPr>
          <w:sz w:val="24"/>
          <w:szCs w:val="24"/>
        </w:rPr>
        <w:t xml:space="preserve"> r.</w:t>
      </w:r>
      <w:r w:rsidR="000E39B9" w:rsidRPr="00D7407B">
        <w:rPr>
          <w:sz w:val="24"/>
          <w:szCs w:val="24"/>
        </w:rPr>
        <w:t xml:space="preserve"> </w:t>
      </w:r>
      <w:r w:rsidRPr="00D7407B">
        <w:rPr>
          <w:sz w:val="24"/>
          <w:szCs w:val="24"/>
        </w:rPr>
        <w:t>poz</w:t>
      </w:r>
      <w:r w:rsidR="005930ED" w:rsidRPr="00D7407B">
        <w:rPr>
          <w:sz w:val="24"/>
          <w:szCs w:val="24"/>
        </w:rPr>
        <w:t>.</w:t>
      </w:r>
      <w:r w:rsidR="000E39B9" w:rsidRPr="00D7407B">
        <w:rPr>
          <w:sz w:val="24"/>
          <w:szCs w:val="24"/>
        </w:rPr>
        <w:t xml:space="preserve"> </w:t>
      </w:r>
      <w:r w:rsidR="0016667C" w:rsidRPr="00D7407B">
        <w:rPr>
          <w:sz w:val="24"/>
          <w:szCs w:val="24"/>
        </w:rPr>
        <w:t>40</w:t>
      </w:r>
      <w:r w:rsidRPr="00D7407B">
        <w:rPr>
          <w:sz w:val="24"/>
          <w:szCs w:val="24"/>
        </w:rPr>
        <w:t xml:space="preserve"> z</w:t>
      </w:r>
      <w:r w:rsidR="000E39B9" w:rsidRPr="00D7407B">
        <w:rPr>
          <w:sz w:val="24"/>
          <w:szCs w:val="24"/>
        </w:rPr>
        <w:t xml:space="preserve"> </w:t>
      </w:r>
      <w:proofErr w:type="spellStart"/>
      <w:r w:rsidR="000E39B9" w:rsidRPr="00D7407B">
        <w:rPr>
          <w:sz w:val="24"/>
          <w:szCs w:val="24"/>
        </w:rPr>
        <w:t>późn</w:t>
      </w:r>
      <w:proofErr w:type="spellEnd"/>
      <w:r w:rsidR="000E39B9" w:rsidRPr="00D7407B">
        <w:rPr>
          <w:sz w:val="24"/>
          <w:szCs w:val="24"/>
        </w:rPr>
        <w:t>.</w:t>
      </w:r>
      <w:r w:rsidRPr="00D7407B">
        <w:rPr>
          <w:sz w:val="24"/>
          <w:szCs w:val="24"/>
        </w:rPr>
        <w:t xml:space="preserve"> zm.), art. </w:t>
      </w:r>
      <w:r w:rsidR="004946D5" w:rsidRPr="00D7407B">
        <w:rPr>
          <w:sz w:val="24"/>
          <w:szCs w:val="24"/>
        </w:rPr>
        <w:t>13</w:t>
      </w:r>
      <w:r w:rsidRPr="00D7407B">
        <w:rPr>
          <w:sz w:val="24"/>
          <w:szCs w:val="24"/>
        </w:rPr>
        <w:t xml:space="preserve"> ust. </w:t>
      </w:r>
      <w:r w:rsidR="00F778CC" w:rsidRPr="00D7407B">
        <w:rPr>
          <w:sz w:val="24"/>
          <w:szCs w:val="24"/>
        </w:rPr>
        <w:t>1</w:t>
      </w:r>
      <w:r w:rsidR="006A0644" w:rsidRPr="00D7407B">
        <w:rPr>
          <w:sz w:val="24"/>
          <w:szCs w:val="24"/>
        </w:rPr>
        <w:t>, art. 32 ust.1</w:t>
      </w:r>
      <w:r w:rsidR="0016667C" w:rsidRPr="00D7407B">
        <w:rPr>
          <w:sz w:val="24"/>
          <w:szCs w:val="24"/>
        </w:rPr>
        <w:t xml:space="preserve">, 1b </w:t>
      </w:r>
      <w:r w:rsidR="00F778CC" w:rsidRPr="00D7407B">
        <w:rPr>
          <w:sz w:val="24"/>
          <w:szCs w:val="24"/>
        </w:rPr>
        <w:t xml:space="preserve">oraz art. 37 ust. </w:t>
      </w:r>
      <w:r w:rsidR="00BA43B8" w:rsidRPr="00D7407B">
        <w:rPr>
          <w:sz w:val="24"/>
          <w:szCs w:val="24"/>
        </w:rPr>
        <w:t>2 pkt.5</w:t>
      </w:r>
      <w:r w:rsidRPr="00D7407B">
        <w:rPr>
          <w:sz w:val="24"/>
          <w:szCs w:val="24"/>
        </w:rPr>
        <w:t xml:space="preserve"> ustawy z dnia 21 sierpnia 1997 r. o gospodarce nieruchomościami (</w:t>
      </w:r>
      <w:r w:rsidRPr="00D7407B">
        <w:rPr>
          <w:color w:val="000000"/>
          <w:sz w:val="24"/>
          <w:szCs w:val="24"/>
        </w:rPr>
        <w:t>Dz. U.</w:t>
      </w:r>
      <w:r w:rsidR="000E39B9" w:rsidRPr="00D7407B">
        <w:rPr>
          <w:color w:val="000000"/>
          <w:sz w:val="24"/>
          <w:szCs w:val="24"/>
        </w:rPr>
        <w:t xml:space="preserve"> z</w:t>
      </w:r>
      <w:r w:rsidRPr="00D7407B">
        <w:rPr>
          <w:color w:val="000000"/>
          <w:sz w:val="24"/>
          <w:szCs w:val="24"/>
        </w:rPr>
        <w:t xml:space="preserve"> 202</w:t>
      </w:r>
      <w:r w:rsidR="0016667C" w:rsidRPr="00D7407B">
        <w:rPr>
          <w:color w:val="000000"/>
          <w:sz w:val="24"/>
          <w:szCs w:val="24"/>
        </w:rPr>
        <w:t>3</w:t>
      </w:r>
      <w:r w:rsidRPr="00D7407B">
        <w:rPr>
          <w:color w:val="000000"/>
          <w:sz w:val="24"/>
          <w:szCs w:val="24"/>
        </w:rPr>
        <w:t xml:space="preserve"> r.</w:t>
      </w:r>
      <w:r w:rsidRPr="00D7407B">
        <w:rPr>
          <w:rStyle w:val="Pogrubienie"/>
          <w:color w:val="000000"/>
          <w:sz w:val="24"/>
          <w:szCs w:val="24"/>
        </w:rPr>
        <w:t xml:space="preserve"> </w:t>
      </w:r>
      <w:r w:rsidRPr="00D7407B">
        <w:rPr>
          <w:rStyle w:val="Pogrubienie"/>
          <w:b w:val="0"/>
          <w:bCs w:val="0"/>
          <w:color w:val="000000"/>
          <w:sz w:val="24"/>
          <w:szCs w:val="24"/>
        </w:rPr>
        <w:t>poz</w:t>
      </w:r>
      <w:r w:rsidR="00884E81" w:rsidRPr="00D7407B">
        <w:rPr>
          <w:rStyle w:val="Pogrubienie"/>
          <w:b w:val="0"/>
          <w:bCs w:val="0"/>
          <w:color w:val="000000"/>
          <w:sz w:val="24"/>
          <w:szCs w:val="24"/>
        </w:rPr>
        <w:t xml:space="preserve">. </w:t>
      </w:r>
      <w:r w:rsidR="0016667C" w:rsidRPr="00D7407B">
        <w:rPr>
          <w:rStyle w:val="Pogrubienie"/>
          <w:b w:val="0"/>
          <w:bCs w:val="0"/>
          <w:color w:val="000000"/>
          <w:sz w:val="24"/>
          <w:szCs w:val="24"/>
        </w:rPr>
        <w:t>344</w:t>
      </w:r>
      <w:r w:rsidRPr="00D7407B">
        <w:rPr>
          <w:rStyle w:val="Odwoanieprzypisudolnego1"/>
          <w:color w:val="000000"/>
          <w:sz w:val="24"/>
          <w:szCs w:val="24"/>
        </w:rPr>
        <w:t xml:space="preserve"> </w:t>
      </w:r>
      <w:r w:rsidRPr="00D7407B">
        <w:rPr>
          <w:rStyle w:val="Odwoanieprzypisudolnego1"/>
          <w:color w:val="000000"/>
          <w:sz w:val="24"/>
          <w:szCs w:val="24"/>
          <w:vertAlign w:val="baseline"/>
        </w:rPr>
        <w:t>z</w:t>
      </w:r>
      <w:r w:rsidR="00884E81" w:rsidRPr="00D7407B">
        <w:rPr>
          <w:rStyle w:val="Odwoanieprzypisudolnego1"/>
          <w:color w:val="000000"/>
          <w:sz w:val="24"/>
          <w:szCs w:val="24"/>
          <w:vertAlign w:val="baseline"/>
        </w:rPr>
        <w:t xml:space="preserve"> </w:t>
      </w:r>
      <w:proofErr w:type="spellStart"/>
      <w:r w:rsidR="00884E81" w:rsidRPr="00D7407B">
        <w:rPr>
          <w:rStyle w:val="Odwoanieprzypisudolnego1"/>
          <w:color w:val="000000"/>
          <w:sz w:val="24"/>
          <w:szCs w:val="24"/>
          <w:vertAlign w:val="baseline"/>
        </w:rPr>
        <w:t>późn</w:t>
      </w:r>
      <w:proofErr w:type="spellEnd"/>
      <w:r w:rsidR="00884E81" w:rsidRPr="00D7407B">
        <w:rPr>
          <w:rStyle w:val="Odwoanieprzypisudolnego1"/>
          <w:color w:val="000000"/>
          <w:sz w:val="24"/>
          <w:szCs w:val="24"/>
          <w:vertAlign w:val="baseline"/>
        </w:rPr>
        <w:t>.</w:t>
      </w:r>
      <w:r w:rsidRPr="00D7407B">
        <w:rPr>
          <w:rStyle w:val="Odwoanieprzypisudolnego1"/>
          <w:color w:val="000000"/>
          <w:sz w:val="24"/>
          <w:szCs w:val="24"/>
          <w:vertAlign w:val="baseline"/>
        </w:rPr>
        <w:t xml:space="preserve"> zm.</w:t>
      </w:r>
      <w:r w:rsidRPr="00D7407B">
        <w:rPr>
          <w:sz w:val="24"/>
          <w:szCs w:val="24"/>
        </w:rPr>
        <w:t xml:space="preserve">) </w:t>
      </w:r>
      <w:r w:rsidRPr="00D7407B">
        <w:rPr>
          <w:sz w:val="24"/>
          <w:szCs w:val="24"/>
          <w:vertAlign w:val="superscript"/>
        </w:rPr>
        <w:t xml:space="preserve"> </w:t>
      </w:r>
      <w:r w:rsidRPr="00D7407B">
        <w:rPr>
          <w:rFonts w:eastAsia="SimSun"/>
          <w:sz w:val="24"/>
          <w:szCs w:val="24"/>
          <w:vertAlign w:val="superscript"/>
        </w:rPr>
        <w:t xml:space="preserve"> </w:t>
      </w:r>
      <w:r w:rsidRPr="00D7407B">
        <w:rPr>
          <w:rFonts w:eastAsia="SimSun"/>
          <w:sz w:val="24"/>
          <w:szCs w:val="24"/>
        </w:rPr>
        <w:t>uchwala się, co następuje:</w:t>
      </w:r>
      <w:r w:rsidRPr="00D7407B">
        <w:rPr>
          <w:sz w:val="24"/>
          <w:szCs w:val="24"/>
        </w:rPr>
        <w:t xml:space="preserve">  </w:t>
      </w:r>
    </w:p>
    <w:p w14:paraId="4B1972D0" w14:textId="77777777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rFonts w:eastAsia="SimSun"/>
          <w:sz w:val="24"/>
          <w:szCs w:val="24"/>
        </w:rPr>
      </w:pPr>
    </w:p>
    <w:p w14:paraId="2A56600B" w14:textId="4046419B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        </w:t>
      </w:r>
      <w:r w:rsidRPr="00D7407B">
        <w:rPr>
          <w:b/>
          <w:sz w:val="24"/>
          <w:szCs w:val="24"/>
        </w:rPr>
        <w:t>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>1.</w:t>
      </w:r>
      <w:r w:rsidR="005930ED" w:rsidRPr="00D7407B">
        <w:rPr>
          <w:rFonts w:eastAsia="SimSun"/>
          <w:sz w:val="24"/>
          <w:szCs w:val="24"/>
        </w:rPr>
        <w:t xml:space="preserve"> </w:t>
      </w:r>
      <w:r w:rsidR="005930ED" w:rsidRPr="00155C77">
        <w:rPr>
          <w:rFonts w:eastAsia="SimSun"/>
          <w:sz w:val="24"/>
          <w:szCs w:val="24"/>
        </w:rPr>
        <w:t>Wyraża się zgodę na sprzedaż, nieruchomości,</w:t>
      </w:r>
      <w:r w:rsidRPr="00155C77">
        <w:rPr>
          <w:rFonts w:eastAsia="SimSun"/>
          <w:sz w:val="24"/>
          <w:szCs w:val="24"/>
        </w:rPr>
        <w:t xml:space="preserve"> stanowiącej działkę oznaczon</w:t>
      </w:r>
      <w:r w:rsidR="000C0EA2">
        <w:rPr>
          <w:rFonts w:eastAsia="SimSun"/>
          <w:sz w:val="24"/>
          <w:szCs w:val="24"/>
        </w:rPr>
        <w:t>ą</w:t>
      </w:r>
      <w:r w:rsidR="000C0EA2">
        <w:rPr>
          <w:rFonts w:eastAsia="SimSun"/>
          <w:sz w:val="24"/>
          <w:szCs w:val="24"/>
        </w:rPr>
        <w:br/>
      </w:r>
      <w:r w:rsidRPr="00155C77">
        <w:rPr>
          <w:rFonts w:eastAsia="SimSun"/>
          <w:sz w:val="24"/>
          <w:szCs w:val="24"/>
        </w:rPr>
        <w:t>w ewidencji</w:t>
      </w:r>
      <w:r w:rsidR="005930ED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gruntów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nr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="00286AA7">
        <w:rPr>
          <w:rFonts w:eastAsia="SimSun"/>
          <w:sz w:val="24"/>
          <w:szCs w:val="24"/>
        </w:rPr>
        <w:t>973/15</w:t>
      </w:r>
      <w:r w:rsidR="001E5F5A">
        <w:rPr>
          <w:rFonts w:eastAsia="SimSun"/>
          <w:sz w:val="24"/>
          <w:szCs w:val="24"/>
        </w:rPr>
        <w:t>3</w:t>
      </w:r>
      <w:r w:rsidR="0016667C" w:rsidRPr="00155C77">
        <w:rPr>
          <w:rFonts w:eastAsia="SimSun"/>
          <w:sz w:val="24"/>
          <w:szCs w:val="24"/>
        </w:rPr>
        <w:t xml:space="preserve"> </w:t>
      </w:r>
      <w:bookmarkStart w:id="1" w:name="_Hlk156821070"/>
      <w:r w:rsidRPr="00155C77">
        <w:rPr>
          <w:rFonts w:eastAsia="SimSun"/>
          <w:sz w:val="24"/>
          <w:szCs w:val="24"/>
        </w:rPr>
        <w:t>o powierzchni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="005930ED" w:rsidRPr="00155C77">
        <w:rPr>
          <w:rFonts w:eastAsia="SimSun"/>
          <w:sz w:val="24"/>
          <w:szCs w:val="24"/>
        </w:rPr>
        <w:t>0,0</w:t>
      </w:r>
      <w:r w:rsidR="00286AA7">
        <w:rPr>
          <w:rFonts w:eastAsia="SimSun"/>
          <w:sz w:val="24"/>
          <w:szCs w:val="24"/>
        </w:rPr>
        <w:t>319</w:t>
      </w:r>
      <w:r w:rsidRPr="00155C77">
        <w:rPr>
          <w:rFonts w:eastAsia="SimSun"/>
          <w:sz w:val="24"/>
          <w:szCs w:val="24"/>
        </w:rPr>
        <w:t xml:space="preserve"> ha położon</w:t>
      </w:r>
      <w:r w:rsidR="00D72BAB">
        <w:rPr>
          <w:rFonts w:eastAsia="SimSun"/>
          <w:sz w:val="24"/>
          <w:szCs w:val="24"/>
        </w:rPr>
        <w:t>ą</w:t>
      </w:r>
      <w:r w:rsidRPr="00155C77">
        <w:rPr>
          <w:rFonts w:eastAsia="SimSun"/>
          <w:sz w:val="24"/>
          <w:szCs w:val="24"/>
        </w:rPr>
        <w:t xml:space="preserve"> w obrębie</w:t>
      </w:r>
      <w:r w:rsidR="00884E81" w:rsidRPr="00155C77">
        <w:rPr>
          <w:rFonts w:eastAsia="SimSun"/>
          <w:sz w:val="24"/>
          <w:szCs w:val="24"/>
        </w:rPr>
        <w:t xml:space="preserve"> </w:t>
      </w:r>
      <w:r w:rsidRPr="00155C77">
        <w:rPr>
          <w:rFonts w:eastAsia="SimSun"/>
          <w:sz w:val="24"/>
          <w:szCs w:val="24"/>
        </w:rPr>
        <w:t>ewidencyjnym Mrocza</w:t>
      </w:r>
      <w:r w:rsidR="00D72BAB">
        <w:rPr>
          <w:rFonts w:eastAsia="SimSun"/>
          <w:sz w:val="24"/>
          <w:szCs w:val="24"/>
        </w:rPr>
        <w:t>.</w:t>
      </w:r>
    </w:p>
    <w:bookmarkEnd w:id="1"/>
    <w:p w14:paraId="4EAF4E9A" w14:textId="77777777" w:rsidR="00F325D8" w:rsidRPr="00D7407B" w:rsidRDefault="00F325D8" w:rsidP="00F325D8">
      <w:pPr>
        <w:suppressAutoHyphens w:val="0"/>
        <w:autoSpaceDE w:val="0"/>
        <w:spacing w:line="360" w:lineRule="auto"/>
        <w:jc w:val="both"/>
        <w:rPr>
          <w:sz w:val="24"/>
          <w:szCs w:val="24"/>
        </w:rPr>
      </w:pPr>
    </w:p>
    <w:p w14:paraId="36674429" w14:textId="6D80FD14" w:rsidR="00F325D8" w:rsidRPr="00D7407B" w:rsidRDefault="00F325D8" w:rsidP="00F325D8">
      <w:pPr>
        <w:jc w:val="both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 xml:space="preserve">2. </w:t>
      </w:r>
      <w:r w:rsidRPr="00D7407B">
        <w:rPr>
          <w:sz w:val="24"/>
          <w:szCs w:val="24"/>
        </w:rPr>
        <w:t>Wykonanie uchwały powierza się Burmistrzowi Miasta i Gminy Mrocz</w:t>
      </w:r>
      <w:r w:rsidR="00967A62" w:rsidRPr="00D7407B">
        <w:rPr>
          <w:sz w:val="24"/>
          <w:szCs w:val="24"/>
        </w:rPr>
        <w:t>a</w:t>
      </w:r>
      <w:r w:rsidRPr="00D7407B">
        <w:rPr>
          <w:sz w:val="24"/>
          <w:szCs w:val="24"/>
        </w:rPr>
        <w:t>.</w:t>
      </w:r>
    </w:p>
    <w:p w14:paraId="32AEA70C" w14:textId="77777777" w:rsidR="00F325D8" w:rsidRPr="00D7407B" w:rsidRDefault="00F325D8" w:rsidP="00F325D8">
      <w:pPr>
        <w:jc w:val="both"/>
        <w:rPr>
          <w:b/>
          <w:sz w:val="24"/>
          <w:szCs w:val="24"/>
        </w:rPr>
      </w:pPr>
    </w:p>
    <w:p w14:paraId="714B3C24" w14:textId="77777777" w:rsidR="00F325D8" w:rsidRPr="00D7407B" w:rsidRDefault="00F325D8" w:rsidP="00F325D8">
      <w:pPr>
        <w:spacing w:line="360" w:lineRule="auto"/>
        <w:rPr>
          <w:b/>
          <w:sz w:val="24"/>
          <w:szCs w:val="24"/>
        </w:rPr>
      </w:pPr>
    </w:p>
    <w:p w14:paraId="6E4F278A" w14:textId="0879D750" w:rsidR="00F325D8" w:rsidRPr="00D7407B" w:rsidRDefault="00F325D8" w:rsidP="00F325D8">
      <w:pPr>
        <w:spacing w:line="360" w:lineRule="auto"/>
        <w:rPr>
          <w:sz w:val="24"/>
          <w:szCs w:val="24"/>
        </w:rPr>
      </w:pPr>
      <w:r w:rsidRPr="00D7407B">
        <w:rPr>
          <w:b/>
          <w:sz w:val="24"/>
          <w:szCs w:val="24"/>
        </w:rPr>
        <w:t xml:space="preserve">         §</w:t>
      </w:r>
      <w:r w:rsidR="000C0EA2">
        <w:rPr>
          <w:b/>
          <w:sz w:val="24"/>
          <w:szCs w:val="24"/>
        </w:rPr>
        <w:t xml:space="preserve"> </w:t>
      </w:r>
      <w:r w:rsidRPr="00D7407B">
        <w:rPr>
          <w:b/>
          <w:sz w:val="24"/>
          <w:szCs w:val="24"/>
        </w:rPr>
        <w:t xml:space="preserve">3. </w:t>
      </w:r>
      <w:r w:rsidRPr="00D7407B">
        <w:rPr>
          <w:sz w:val="24"/>
          <w:szCs w:val="24"/>
        </w:rPr>
        <w:t>Uchwała wchodzi w życie z dniem podjęcia i podlega ogłoszeniu w sposób zwyczajowo przyjęty na terenie Gminy Mrocza.</w:t>
      </w:r>
    </w:p>
    <w:p w14:paraId="6DACB9B7" w14:textId="77777777" w:rsidR="00F325D8" w:rsidRPr="00D7407B" w:rsidRDefault="00F325D8" w:rsidP="00F325D8">
      <w:pPr>
        <w:spacing w:line="360" w:lineRule="auto"/>
        <w:rPr>
          <w:sz w:val="24"/>
          <w:szCs w:val="24"/>
        </w:rPr>
      </w:pPr>
    </w:p>
    <w:p w14:paraId="165D8091" w14:textId="77777777" w:rsidR="00F325D8" w:rsidRPr="00D7407B" w:rsidRDefault="00F325D8" w:rsidP="00F325D8">
      <w:pPr>
        <w:rPr>
          <w:sz w:val="24"/>
          <w:szCs w:val="24"/>
        </w:rPr>
      </w:pPr>
    </w:p>
    <w:p w14:paraId="1C1A017C" w14:textId="77777777" w:rsidR="00F325D8" w:rsidRPr="00D7407B" w:rsidRDefault="00F325D8" w:rsidP="00F325D8">
      <w:pPr>
        <w:rPr>
          <w:sz w:val="24"/>
          <w:szCs w:val="24"/>
        </w:rPr>
      </w:pPr>
    </w:p>
    <w:p w14:paraId="2CB7BE7A" w14:textId="77777777" w:rsidR="00F325D8" w:rsidRPr="00D7407B" w:rsidRDefault="00F325D8" w:rsidP="00F325D8">
      <w:pPr>
        <w:rPr>
          <w:sz w:val="24"/>
          <w:szCs w:val="24"/>
        </w:rPr>
      </w:pPr>
    </w:p>
    <w:p w14:paraId="20130C4A" w14:textId="77777777" w:rsidR="00F325D8" w:rsidRPr="00D7407B" w:rsidRDefault="00F325D8" w:rsidP="00F325D8">
      <w:pPr>
        <w:rPr>
          <w:sz w:val="24"/>
          <w:szCs w:val="24"/>
        </w:rPr>
      </w:pPr>
    </w:p>
    <w:p w14:paraId="15CB2EAE" w14:textId="77777777" w:rsidR="00F325D8" w:rsidRPr="00D7407B" w:rsidRDefault="00F325D8" w:rsidP="00F325D8">
      <w:pPr>
        <w:rPr>
          <w:sz w:val="24"/>
          <w:szCs w:val="24"/>
        </w:rPr>
      </w:pPr>
      <w:r w:rsidRPr="00D7407B">
        <w:rPr>
          <w:sz w:val="24"/>
          <w:szCs w:val="24"/>
        </w:rPr>
        <w:t xml:space="preserve">                                                                                                       </w:t>
      </w:r>
    </w:p>
    <w:p w14:paraId="2ECA7ABD" w14:textId="3920425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</w:t>
      </w:r>
      <w:r w:rsidR="00144B41">
        <w:rPr>
          <w:color w:val="000000"/>
          <w:sz w:val="24"/>
          <w:szCs w:val="24"/>
        </w:rPr>
        <w:tab/>
      </w:r>
      <w:r w:rsidR="00144B41">
        <w:rPr>
          <w:color w:val="000000"/>
          <w:sz w:val="24"/>
          <w:szCs w:val="24"/>
        </w:rPr>
        <w:tab/>
      </w:r>
      <w:r w:rsidRPr="00D7407B">
        <w:rPr>
          <w:color w:val="000000"/>
          <w:sz w:val="24"/>
          <w:szCs w:val="24"/>
        </w:rPr>
        <w:t xml:space="preserve"> </w:t>
      </w:r>
      <w:r w:rsidRPr="00D7407B">
        <w:rPr>
          <w:rFonts w:eastAsia="SimSun"/>
          <w:color w:val="000000"/>
          <w:sz w:val="24"/>
          <w:szCs w:val="24"/>
        </w:rPr>
        <w:t>Przewodniczący Rady</w:t>
      </w:r>
      <w:r w:rsidRPr="00D7407B">
        <w:rPr>
          <w:color w:val="000000"/>
          <w:sz w:val="24"/>
          <w:szCs w:val="24"/>
        </w:rPr>
        <w:t xml:space="preserve"> </w:t>
      </w:r>
      <w:r w:rsidRPr="00D7407B">
        <w:rPr>
          <w:rFonts w:eastAsia="SimSun"/>
          <w:color w:val="000000"/>
          <w:sz w:val="24"/>
          <w:szCs w:val="24"/>
        </w:rPr>
        <w:t xml:space="preserve">Miejskiej                                                      </w:t>
      </w:r>
    </w:p>
    <w:p w14:paraId="28D380F9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w Mroczy</w:t>
      </w:r>
    </w:p>
    <w:p w14:paraId="5507A1E7" w14:textId="77777777" w:rsidR="00F325D8" w:rsidRPr="00D7407B" w:rsidRDefault="00F325D8" w:rsidP="00F325D8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20DB05C5" w14:textId="2345EDE7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="00D7407B" w:rsidRPr="00D7407B">
        <w:rPr>
          <w:rFonts w:eastAsia="SimSun"/>
          <w:color w:val="000000"/>
          <w:sz w:val="24"/>
          <w:szCs w:val="24"/>
        </w:rPr>
        <w:t>Łukasz Adrian Piotrowski</w:t>
      </w:r>
    </w:p>
    <w:p w14:paraId="0D790ACB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779FD85F" w14:textId="77777777" w:rsidR="00F325D8" w:rsidRPr="00D7407B" w:rsidRDefault="00F325D8" w:rsidP="00F325D8">
      <w:pPr>
        <w:rPr>
          <w:rFonts w:eastAsia="SimSun"/>
          <w:color w:val="000000"/>
          <w:sz w:val="24"/>
          <w:szCs w:val="24"/>
        </w:rPr>
      </w:pPr>
    </w:p>
    <w:p w14:paraId="6B9280F4" w14:textId="77777777" w:rsidR="00F325D8" w:rsidRDefault="00F325D8" w:rsidP="00F325D8">
      <w:pPr>
        <w:rPr>
          <w:rFonts w:eastAsia="SimSun"/>
          <w:color w:val="000000"/>
          <w:sz w:val="24"/>
          <w:szCs w:val="24"/>
        </w:rPr>
      </w:pPr>
    </w:p>
    <w:p w14:paraId="782EA03E" w14:textId="77777777" w:rsidR="008F65B4" w:rsidRDefault="008F65B4" w:rsidP="00F325D8">
      <w:pPr>
        <w:rPr>
          <w:sz w:val="24"/>
          <w:szCs w:val="24"/>
        </w:rPr>
      </w:pPr>
    </w:p>
    <w:p w14:paraId="6E6A0155" w14:textId="77777777" w:rsidR="00F325D8" w:rsidRDefault="00F325D8" w:rsidP="00F325D8">
      <w:pPr>
        <w:jc w:val="center"/>
      </w:pPr>
      <w:r>
        <w:rPr>
          <w:b/>
          <w:sz w:val="24"/>
          <w:szCs w:val="24"/>
        </w:rPr>
        <w:t xml:space="preserve">                                                                 </w:t>
      </w:r>
    </w:p>
    <w:p w14:paraId="73C1FAE9" w14:textId="77777777" w:rsidR="00F325D8" w:rsidRDefault="00F325D8" w:rsidP="00F325D8">
      <w:pPr>
        <w:jc w:val="center"/>
      </w:pPr>
      <w:r>
        <w:rPr>
          <w:b/>
          <w:sz w:val="24"/>
          <w:szCs w:val="24"/>
        </w:rPr>
        <w:lastRenderedPageBreak/>
        <w:t>U Z A S A D N I E N I E</w:t>
      </w:r>
    </w:p>
    <w:p w14:paraId="73C39F2C" w14:textId="77777777" w:rsidR="00F325D8" w:rsidRDefault="00F325D8" w:rsidP="00F325D8">
      <w:pPr>
        <w:spacing w:line="360" w:lineRule="auto"/>
      </w:pPr>
      <w:r>
        <w:rPr>
          <w:b/>
          <w:sz w:val="24"/>
          <w:szCs w:val="24"/>
        </w:rPr>
        <w:t xml:space="preserve">  </w:t>
      </w:r>
    </w:p>
    <w:p w14:paraId="32BE55CB" w14:textId="77777777" w:rsidR="00F325D8" w:rsidRPr="00D7407B" w:rsidRDefault="00F325D8" w:rsidP="00F325D8">
      <w:pPr>
        <w:spacing w:line="360" w:lineRule="auto"/>
        <w:rPr>
          <w:sz w:val="24"/>
          <w:szCs w:val="24"/>
        </w:rPr>
      </w:pPr>
    </w:p>
    <w:p w14:paraId="5069984B" w14:textId="73837412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 xml:space="preserve">Nieruchomość opisana w § 1 niniejszej uchwały stanowi własność Gminy Mrocza i znajduje się w użytkowaniu wieczystym osoby </w:t>
      </w:r>
      <w:r w:rsidR="00315871">
        <w:rPr>
          <w:sz w:val="24"/>
          <w:szCs w:val="24"/>
        </w:rPr>
        <w:t>fizycznej</w:t>
      </w:r>
      <w:r w:rsidR="004946D5" w:rsidRPr="00D7407B">
        <w:rPr>
          <w:sz w:val="24"/>
          <w:szCs w:val="24"/>
        </w:rPr>
        <w:t>.</w:t>
      </w:r>
    </w:p>
    <w:p w14:paraId="7E045D18" w14:textId="2C5C4B8C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Użytkownik wieczysty przedmiotow</w:t>
      </w:r>
      <w:r w:rsidR="00DA5120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nieruchomości wystąpił o nabycie na własność posiadanego prawa użytkowania wieczyste</w:t>
      </w:r>
      <w:r w:rsidR="00315871">
        <w:rPr>
          <w:sz w:val="24"/>
          <w:szCs w:val="24"/>
        </w:rPr>
        <w:t>go</w:t>
      </w:r>
      <w:r w:rsidR="00F7134F">
        <w:rPr>
          <w:sz w:val="24"/>
          <w:szCs w:val="24"/>
        </w:rPr>
        <w:t xml:space="preserve">. Nieruchomość gruntowa stanowiąca działkę 973/57 została oddana w użytkowanie wieczyste w dniu 25 sierpnia 1971 r. </w:t>
      </w:r>
      <w:r w:rsidR="00315871">
        <w:rPr>
          <w:sz w:val="24"/>
          <w:szCs w:val="24"/>
        </w:rPr>
        <w:t>Z</w:t>
      </w:r>
      <w:r w:rsidR="00F7134F">
        <w:rPr>
          <w:sz w:val="24"/>
          <w:szCs w:val="24"/>
        </w:rPr>
        <w:t>ostało spełnione zobowiązanie dotyczące wybudowania domu jednorodzinnego. W 2005 r. w związku</w:t>
      </w:r>
      <w:r w:rsidR="00286AA7">
        <w:rPr>
          <w:sz w:val="24"/>
          <w:szCs w:val="24"/>
        </w:rPr>
        <w:br/>
      </w:r>
      <w:r w:rsidR="00F7134F">
        <w:rPr>
          <w:sz w:val="24"/>
          <w:szCs w:val="24"/>
        </w:rPr>
        <w:t>z podziałem nieruchomości powstały następujące dz. 973/152, 973/153</w:t>
      </w:r>
      <w:r w:rsidR="00286AA7">
        <w:rPr>
          <w:sz w:val="24"/>
          <w:szCs w:val="24"/>
        </w:rPr>
        <w:t xml:space="preserve"> oraz</w:t>
      </w:r>
      <w:r w:rsidR="00F7134F">
        <w:rPr>
          <w:sz w:val="24"/>
          <w:szCs w:val="24"/>
        </w:rPr>
        <w:t xml:space="preserve"> 973/154.</w:t>
      </w:r>
      <w:r w:rsidR="00286AA7">
        <w:rPr>
          <w:sz w:val="24"/>
          <w:szCs w:val="24"/>
        </w:rPr>
        <w:br/>
      </w:r>
      <w:r w:rsidR="00F7134F">
        <w:rPr>
          <w:sz w:val="24"/>
          <w:szCs w:val="24"/>
        </w:rPr>
        <w:t>Na nieruchomości o numerze 973/154 znajdował się budynek mieszkalny w związku z tym nieruchomość została przekształcona z mocy prawa z użytkowania wieczystego na własność</w:t>
      </w:r>
      <w:r w:rsidR="00F7134F">
        <w:rPr>
          <w:sz w:val="24"/>
          <w:szCs w:val="24"/>
        </w:rPr>
        <w:br/>
        <w:t xml:space="preserve">w 2019 r. </w:t>
      </w:r>
      <w:r w:rsidR="00286AA7">
        <w:rPr>
          <w:sz w:val="24"/>
          <w:szCs w:val="24"/>
        </w:rPr>
        <w:t>Pozostałe nieruchomości nie spełniały kryteriów w związku z tym</w:t>
      </w:r>
      <w:r w:rsidR="00315871">
        <w:rPr>
          <w:sz w:val="24"/>
          <w:szCs w:val="24"/>
        </w:rPr>
        <w:t>,</w:t>
      </w:r>
      <w:r w:rsidR="00286AA7">
        <w:rPr>
          <w:sz w:val="24"/>
          <w:szCs w:val="24"/>
        </w:rPr>
        <w:t xml:space="preserve"> iż były działkami niezabudowanymi. Użytkownik wieczysty po podziale majątku został współwłaścicielem budynku mieszkalnego oraz nieruchomości 973/154. Natomiast został </w:t>
      </w:r>
      <w:r w:rsidR="005E11AC">
        <w:rPr>
          <w:sz w:val="24"/>
          <w:szCs w:val="24"/>
        </w:rPr>
        <w:t xml:space="preserve">jedynym użytkownikiem wieczystym </w:t>
      </w:r>
      <w:r w:rsidR="00286AA7">
        <w:rPr>
          <w:sz w:val="24"/>
          <w:szCs w:val="24"/>
        </w:rPr>
        <w:t>nieruchomości o numerze 973/15</w:t>
      </w:r>
      <w:r w:rsidR="001E5F5A">
        <w:rPr>
          <w:sz w:val="24"/>
          <w:szCs w:val="24"/>
        </w:rPr>
        <w:t>3</w:t>
      </w:r>
      <w:r w:rsidR="00286AA7" w:rsidRPr="00286AA7">
        <w:t xml:space="preserve"> </w:t>
      </w:r>
      <w:r w:rsidR="00286AA7" w:rsidRPr="00286AA7">
        <w:rPr>
          <w:sz w:val="24"/>
          <w:szCs w:val="24"/>
        </w:rPr>
        <w:t>o powierzchni 0,0319 ha położon</w:t>
      </w:r>
      <w:r w:rsidR="00286AA7">
        <w:rPr>
          <w:sz w:val="24"/>
          <w:szCs w:val="24"/>
        </w:rPr>
        <w:t>ej</w:t>
      </w:r>
      <w:r w:rsidR="00286AA7" w:rsidRPr="00286AA7">
        <w:rPr>
          <w:sz w:val="24"/>
          <w:szCs w:val="24"/>
        </w:rPr>
        <w:t xml:space="preserve"> w obrębie ewidencyjnym Mrocza.</w:t>
      </w:r>
      <w:r w:rsidR="00286AA7">
        <w:rPr>
          <w:sz w:val="24"/>
          <w:szCs w:val="24"/>
        </w:rPr>
        <w:t xml:space="preserve"> </w:t>
      </w:r>
    </w:p>
    <w:p w14:paraId="0874587C" w14:textId="77777777" w:rsidR="00B318BF" w:rsidRPr="00D7407B" w:rsidRDefault="00B318BF" w:rsidP="00B318BF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Zgodnie z treścią przepisu art. 32 ust. 1 ustawy o gospodarce nieruchomościami, nieruchomość gruntowa oddana w użytkowanie wieczyste może być sprzedana wyłącznie użytkownikowi wieczystemu.</w:t>
      </w:r>
    </w:p>
    <w:p w14:paraId="6E608414" w14:textId="5DD99B41" w:rsidR="00B318BF" w:rsidRPr="00D7407B" w:rsidRDefault="00B318BF" w:rsidP="00580854">
      <w:pPr>
        <w:suppressAutoHyphens w:val="0"/>
        <w:autoSpaceDE w:val="0"/>
        <w:spacing w:line="360" w:lineRule="auto"/>
        <w:ind w:firstLine="708"/>
        <w:jc w:val="both"/>
        <w:rPr>
          <w:sz w:val="24"/>
          <w:szCs w:val="24"/>
        </w:rPr>
      </w:pPr>
      <w:r w:rsidRPr="00D7407B">
        <w:rPr>
          <w:sz w:val="24"/>
          <w:szCs w:val="24"/>
        </w:rPr>
        <w:t>W tym stanie faktycznym i prawnym istnieją przesłanki do sprzedaży w drodze bezprzetargowej nieruchomości gruntow</w:t>
      </w:r>
      <w:r w:rsidR="00580854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objęt</w:t>
      </w:r>
      <w:r w:rsidR="00580854" w:rsidRPr="00D7407B">
        <w:rPr>
          <w:sz w:val="24"/>
          <w:szCs w:val="24"/>
        </w:rPr>
        <w:t>ej</w:t>
      </w:r>
      <w:r w:rsidRPr="00D7407B">
        <w:rPr>
          <w:sz w:val="24"/>
          <w:szCs w:val="24"/>
        </w:rPr>
        <w:t xml:space="preserve"> niniejszą uchwałą na rzecz jej użytkownika wieczystego.</w:t>
      </w:r>
    </w:p>
    <w:p w14:paraId="74825ED4" w14:textId="63669E87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rFonts w:eastAsia="SimSun"/>
          <w:color w:val="000000"/>
          <w:sz w:val="24"/>
          <w:szCs w:val="24"/>
        </w:rPr>
        <w:t>W związku z powyższym podjęcie niniejszej uchwały uważa się za zasadne.</w:t>
      </w:r>
    </w:p>
    <w:p w14:paraId="487CCE85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770BA68B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150127B9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685D962F" w14:textId="77777777" w:rsidR="00F325D8" w:rsidRPr="00D7407B" w:rsidRDefault="00F325D8" w:rsidP="00F325D8">
      <w:pPr>
        <w:suppressAutoHyphens w:val="0"/>
        <w:autoSpaceDE w:val="0"/>
        <w:spacing w:line="360" w:lineRule="auto"/>
        <w:rPr>
          <w:rFonts w:eastAsia="SimSun"/>
          <w:color w:val="000000"/>
          <w:sz w:val="24"/>
          <w:szCs w:val="24"/>
        </w:rPr>
      </w:pPr>
    </w:p>
    <w:p w14:paraId="695768D5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Przewodniczący Rady Miejskiej</w:t>
      </w:r>
    </w:p>
    <w:p w14:paraId="595D9276" w14:textId="77777777" w:rsidR="00F325D8" w:rsidRPr="00D7407B" w:rsidRDefault="00F325D8" w:rsidP="00F325D8">
      <w:pPr>
        <w:suppressAutoHyphens w:val="0"/>
        <w:autoSpaceDE w:val="0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Pr="00D7407B">
        <w:rPr>
          <w:rFonts w:eastAsia="SimSun"/>
          <w:color w:val="000000"/>
          <w:sz w:val="24"/>
          <w:szCs w:val="24"/>
        </w:rPr>
        <w:t>w Mroczy</w:t>
      </w:r>
    </w:p>
    <w:p w14:paraId="75C8A5F6" w14:textId="77777777" w:rsidR="00F325D8" w:rsidRPr="00D7407B" w:rsidRDefault="00F325D8" w:rsidP="00F325D8">
      <w:pPr>
        <w:suppressAutoHyphens w:val="0"/>
        <w:autoSpaceDE w:val="0"/>
        <w:rPr>
          <w:rFonts w:eastAsia="SimSun"/>
          <w:color w:val="000000"/>
          <w:sz w:val="24"/>
          <w:szCs w:val="24"/>
        </w:rPr>
      </w:pPr>
    </w:p>
    <w:p w14:paraId="2D93BA31" w14:textId="22CF134A" w:rsidR="00F325D8" w:rsidRPr="00D7407B" w:rsidRDefault="00F325D8" w:rsidP="00F325D8">
      <w:pPr>
        <w:suppressAutoHyphens w:val="0"/>
        <w:autoSpaceDE w:val="0"/>
        <w:spacing w:line="360" w:lineRule="auto"/>
        <w:rPr>
          <w:sz w:val="24"/>
          <w:szCs w:val="24"/>
        </w:rPr>
      </w:pPr>
      <w:r w:rsidRPr="00D7407B">
        <w:rPr>
          <w:color w:val="000000"/>
          <w:sz w:val="24"/>
          <w:szCs w:val="24"/>
        </w:rPr>
        <w:t xml:space="preserve">                                                                                        </w:t>
      </w:r>
      <w:r w:rsidR="00D7407B" w:rsidRPr="00D7407B">
        <w:rPr>
          <w:rFonts w:eastAsia="SimSun"/>
          <w:color w:val="000000"/>
          <w:sz w:val="24"/>
          <w:szCs w:val="24"/>
        </w:rPr>
        <w:t>Łukasz Adrian Piotrowski</w:t>
      </w:r>
      <w:r w:rsidRPr="00D7407B">
        <w:rPr>
          <w:rFonts w:eastAsia="SimSun"/>
          <w:color w:val="000000"/>
          <w:sz w:val="24"/>
          <w:szCs w:val="24"/>
        </w:rPr>
        <w:t xml:space="preserve"> </w:t>
      </w:r>
    </w:p>
    <w:p w14:paraId="1922A61A" w14:textId="77777777" w:rsidR="00B50765" w:rsidRPr="00D7407B" w:rsidRDefault="00B50765">
      <w:pPr>
        <w:rPr>
          <w:sz w:val="24"/>
          <w:szCs w:val="24"/>
        </w:rPr>
      </w:pPr>
    </w:p>
    <w:sectPr w:rsidR="00B50765" w:rsidRPr="00D74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5D8"/>
    <w:rsid w:val="000520C8"/>
    <w:rsid w:val="000C0EA2"/>
    <w:rsid w:val="000E39B9"/>
    <w:rsid w:val="00144B41"/>
    <w:rsid w:val="00155C77"/>
    <w:rsid w:val="0016667C"/>
    <w:rsid w:val="001E5F5A"/>
    <w:rsid w:val="00286AA7"/>
    <w:rsid w:val="00315871"/>
    <w:rsid w:val="00325A4B"/>
    <w:rsid w:val="00460D70"/>
    <w:rsid w:val="00492ACA"/>
    <w:rsid w:val="004946D5"/>
    <w:rsid w:val="00580854"/>
    <w:rsid w:val="005930ED"/>
    <w:rsid w:val="005E11AC"/>
    <w:rsid w:val="006A0644"/>
    <w:rsid w:val="007E718F"/>
    <w:rsid w:val="00884E81"/>
    <w:rsid w:val="008F65B4"/>
    <w:rsid w:val="00967A62"/>
    <w:rsid w:val="00B318BF"/>
    <w:rsid w:val="00B50765"/>
    <w:rsid w:val="00BA43B8"/>
    <w:rsid w:val="00BC73EA"/>
    <w:rsid w:val="00D3197E"/>
    <w:rsid w:val="00D72BAB"/>
    <w:rsid w:val="00D7407B"/>
    <w:rsid w:val="00DA5120"/>
    <w:rsid w:val="00F30C4A"/>
    <w:rsid w:val="00F325D8"/>
    <w:rsid w:val="00F7134F"/>
    <w:rsid w:val="00F7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80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25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325D8"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325D8"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1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25D8"/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rsid w:val="00F325D8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Odwoanieprzypisudolnego1">
    <w:name w:val="Odwołanie przypisu dolnego1"/>
    <w:rsid w:val="00F325D8"/>
    <w:rPr>
      <w:vertAlign w:val="superscript"/>
    </w:rPr>
  </w:style>
  <w:style w:type="character" w:styleId="Pogrubienie">
    <w:name w:val="Strong"/>
    <w:qFormat/>
    <w:rsid w:val="00F325D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718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25D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325D8"/>
    <w:pPr>
      <w:keepNext/>
      <w:numPr>
        <w:numId w:val="1"/>
      </w:numPr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F325D8"/>
    <w:pPr>
      <w:keepNext/>
      <w:numPr>
        <w:ilvl w:val="1"/>
        <w:numId w:val="1"/>
      </w:numPr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71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25D8"/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rsid w:val="00F325D8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Odwoanieprzypisudolnego1">
    <w:name w:val="Odwołanie przypisu dolnego1"/>
    <w:rsid w:val="00F325D8"/>
    <w:rPr>
      <w:vertAlign w:val="superscript"/>
    </w:rPr>
  </w:style>
  <w:style w:type="character" w:styleId="Pogrubienie">
    <w:name w:val="Strong"/>
    <w:qFormat/>
    <w:rsid w:val="00F325D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718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6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Agnieszkad</cp:lastModifiedBy>
  <cp:revision>4</cp:revision>
  <cp:lastPrinted>2023-12-27T08:53:00Z</cp:lastPrinted>
  <dcterms:created xsi:type="dcterms:W3CDTF">2024-01-25T09:46:00Z</dcterms:created>
  <dcterms:modified xsi:type="dcterms:W3CDTF">2024-02-22T07:47:00Z</dcterms:modified>
</cp:coreProperties>
</file>