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FBD20C" w14:textId="60B9CEBA" w:rsidR="0039334C" w:rsidRDefault="00286A75" w:rsidP="00757369">
      <w:pPr>
        <w:jc w:val="center"/>
        <w:rPr>
          <w:b/>
          <w:caps/>
        </w:rPr>
      </w:pPr>
      <w:r>
        <w:rPr>
          <w:b/>
          <w:caps/>
        </w:rPr>
        <w:t>Uchwała Nr …</w:t>
      </w:r>
      <w:r w:rsidR="00CD37B0">
        <w:rPr>
          <w:b/>
          <w:caps/>
        </w:rPr>
        <w:t>…………</w:t>
      </w:r>
      <w:r>
        <w:rPr>
          <w:b/>
          <w:caps/>
        </w:rPr>
        <w:t>2023</w:t>
      </w:r>
      <w:r w:rsidR="00EE6852">
        <w:rPr>
          <w:b/>
          <w:caps/>
        </w:rPr>
        <w:br/>
        <w:t xml:space="preserve">Rady Miejskiej w </w:t>
      </w:r>
      <w:r w:rsidR="00757369">
        <w:rPr>
          <w:b/>
          <w:caps/>
        </w:rPr>
        <w:t>MROCZY</w:t>
      </w:r>
    </w:p>
    <w:p w14:paraId="01B5D467" w14:textId="45997C1B" w:rsidR="00434E28" w:rsidRDefault="00286A75" w:rsidP="002657D0">
      <w:pPr>
        <w:spacing w:before="280" w:after="280"/>
        <w:jc w:val="center"/>
        <w:rPr>
          <w:b/>
          <w:caps/>
        </w:rPr>
      </w:pPr>
      <w:r>
        <w:t xml:space="preserve">z dnia ……… </w:t>
      </w:r>
      <w:r w:rsidR="002657D0">
        <w:t xml:space="preserve">listopada </w:t>
      </w:r>
      <w:r>
        <w:t>2023</w:t>
      </w:r>
      <w:r w:rsidR="00EE6852">
        <w:t xml:space="preserve"> r.</w:t>
      </w:r>
    </w:p>
    <w:p w14:paraId="37A2362E" w14:textId="230B3E88" w:rsidR="00434E28" w:rsidRPr="00A87739" w:rsidRDefault="00600069" w:rsidP="00422250">
      <w:pPr>
        <w:spacing w:before="280" w:after="280"/>
        <w:jc w:val="center"/>
        <w:rPr>
          <w:b/>
          <w:bCs/>
          <w:caps/>
        </w:rPr>
      </w:pPr>
      <w:r w:rsidRPr="00A87739">
        <w:rPr>
          <w:b/>
          <w:bCs/>
        </w:rPr>
        <w:t xml:space="preserve">w sprawie podwyższenia kryterium dochodowego uprawniającego do udzielenia wsparcia w ramach wieloletniego rządowego programu </w:t>
      </w:r>
      <w:r w:rsidR="00422250" w:rsidRPr="00A87739">
        <w:rPr>
          <w:b/>
          <w:bCs/>
        </w:rPr>
        <w:t>„Posiłek w szkole i w domu” na lata 2024-2028</w:t>
      </w:r>
      <w:r w:rsidR="00EE6852" w:rsidRPr="00A87739">
        <w:rPr>
          <w:b/>
          <w:bCs/>
        </w:rPr>
        <w:t xml:space="preserve"> </w:t>
      </w:r>
    </w:p>
    <w:p w14:paraId="6505567B" w14:textId="560E788A" w:rsidR="00434E28" w:rsidRDefault="00EE6852" w:rsidP="00757369">
      <w:pPr>
        <w:spacing w:before="280" w:after="280"/>
        <w:rPr>
          <w:b/>
          <w:caps/>
        </w:rPr>
      </w:pPr>
      <w:r>
        <w:t xml:space="preserve">Na podstawie </w:t>
      </w:r>
      <w:r w:rsidR="0039334C">
        <w:t xml:space="preserve">art. 18 ust. 2 pkt 15 </w:t>
      </w:r>
      <w:r w:rsidR="0039334C" w:rsidRPr="00673175">
        <w:t xml:space="preserve">ustawy z dnia 8 marca 1990 r. o samorządzie gminnym (Dz. U. z 2023 r. poz. 40, poz. 572, poz. 1463 oraz poz. 1688) </w:t>
      </w:r>
      <w:r w:rsidR="0039334C">
        <w:t xml:space="preserve">oraz </w:t>
      </w:r>
      <w:r w:rsidR="00422250">
        <w:t>art. 8 ust. 2 i art. 96 ust. 4 ustawy z dnia 12 marca 2004 r. o pomocy społec</w:t>
      </w:r>
      <w:r w:rsidR="00CE13FA">
        <w:t>znej (Dz.U. z 2023 r. poz. 901, poz.</w:t>
      </w:r>
      <w:r w:rsidR="00422250">
        <w:t xml:space="preserve"> 535</w:t>
      </w:r>
      <w:r w:rsidR="00CE13FA">
        <w:t>, poz. 1693 i poz. 1938</w:t>
      </w:r>
      <w:r w:rsidR="00422250">
        <w:t xml:space="preserve">), w zw. z uchwałą Nr 149 Rady Ministrów z dnia 23 sierpnia 2023 r. w sprawie ustanowienia wieloletniego rządowego programu „Posiłek w szkole i w domu” na lata 2024-2028 (M. P. z 2023 r. poz. 881), </w:t>
      </w:r>
      <w:r>
        <w:rPr>
          <w:b/>
          <w:color w:val="000000"/>
          <w:u w:color="000000"/>
        </w:rPr>
        <w:t>Rada Miejska w </w:t>
      </w:r>
      <w:r w:rsidR="00757369">
        <w:rPr>
          <w:b/>
          <w:color w:val="000000"/>
          <w:u w:color="000000"/>
        </w:rPr>
        <w:t>Mroczy</w:t>
      </w:r>
      <w:r>
        <w:rPr>
          <w:b/>
          <w:color w:val="000000"/>
          <w:u w:color="000000"/>
        </w:rPr>
        <w:t xml:space="preserve"> uchwala, co następuje: </w:t>
      </w:r>
    </w:p>
    <w:p w14:paraId="18D3A060" w14:textId="3EA2B0FA" w:rsidR="00434E28" w:rsidRDefault="00EE6852" w:rsidP="00F66A91">
      <w:pPr>
        <w:spacing w:before="280" w:after="280"/>
        <w:rPr>
          <w:b/>
          <w:caps/>
        </w:rPr>
      </w:pPr>
      <w:r>
        <w:rPr>
          <w:b/>
        </w:rPr>
        <w:t>§ 1. </w:t>
      </w:r>
      <w:r w:rsidR="00286A75">
        <w:rPr>
          <w:color w:val="000000"/>
          <w:u w:color="000000"/>
        </w:rPr>
        <w:t>Podwyższa się do 20</w:t>
      </w:r>
      <w:r>
        <w:rPr>
          <w:color w:val="000000"/>
          <w:u w:color="000000"/>
        </w:rPr>
        <w:t>0 % kryterium dochodowe, o którym mowa w art. 8 ust. 1 </w:t>
      </w:r>
      <w:r w:rsidR="00286A75">
        <w:t xml:space="preserve">ustawy z dnia 12 marca 2004 r. o pomocy społecznej </w:t>
      </w:r>
      <w:r w:rsidR="00286A75" w:rsidRPr="00280215">
        <w:rPr>
          <w:szCs w:val="22"/>
        </w:rPr>
        <w:t>(</w:t>
      </w:r>
      <w:r w:rsidR="00F66A91">
        <w:t>Dz.U. z 2023 r. poz. 901, poz. 535, poz. 1693 i poz. 1938</w:t>
      </w:r>
      <w:r w:rsidR="00286A75">
        <w:rPr>
          <w:szCs w:val="22"/>
        </w:rPr>
        <w:t xml:space="preserve">) </w:t>
      </w:r>
      <w:r>
        <w:rPr>
          <w:color w:val="000000"/>
          <w:u w:color="000000"/>
        </w:rPr>
        <w:t>dla celów przyznawania świadczeń z pomocy w formie świadczenia pieniężnego - zasiłku celowego na zakup posiłku lub żywności dla osób i rodzin o których mowa w </w:t>
      </w:r>
      <w:r w:rsidR="00CE13FA">
        <w:t>uchwale Nr 149 Rady Ministrów z dnia 23 sierpnia 2023 r. w sprawie ustanowienia wieloletniego rządowego programu „Posiłek w szkole i w domu” na lata 2024-2028 (M. P. z 2023 r. poz. 881)</w:t>
      </w:r>
      <w:r>
        <w:rPr>
          <w:color w:val="000000"/>
          <w:u w:color="000000"/>
        </w:rPr>
        <w:t>.</w:t>
      </w:r>
    </w:p>
    <w:p w14:paraId="09BC47BD" w14:textId="39051DA1" w:rsidR="00434E28" w:rsidRDefault="00EE6852" w:rsidP="00757369">
      <w:pPr>
        <w:spacing w:before="280" w:after="280"/>
        <w:rPr>
          <w:b/>
          <w:caps/>
        </w:rPr>
      </w:pPr>
      <w:r>
        <w:rPr>
          <w:b/>
        </w:rPr>
        <w:t>§ 2. </w:t>
      </w:r>
      <w:r w:rsidR="005774DE">
        <w:rPr>
          <w:color w:val="000000"/>
          <w:u w:color="000000"/>
        </w:rPr>
        <w:t xml:space="preserve">Wykonanie uchwały powierza się </w:t>
      </w:r>
      <w:r w:rsidR="005774DE" w:rsidRPr="009760C5">
        <w:rPr>
          <w:color w:val="000000"/>
          <w:u w:color="000000"/>
        </w:rPr>
        <w:t>Burmistrzowi</w:t>
      </w:r>
      <w:r w:rsidR="00757369" w:rsidRPr="009760C5">
        <w:rPr>
          <w:color w:val="000000"/>
          <w:u w:color="000000"/>
        </w:rPr>
        <w:t xml:space="preserve"> Miasta i Gminy Mrocza</w:t>
      </w:r>
      <w:r w:rsidR="005774DE" w:rsidRPr="009760C5">
        <w:rPr>
          <w:color w:val="000000"/>
          <w:u w:color="000000"/>
        </w:rPr>
        <w:t>.</w:t>
      </w:r>
    </w:p>
    <w:p w14:paraId="1718CE5E" w14:textId="78EA855B" w:rsidR="00434E28" w:rsidRDefault="00EE6852" w:rsidP="00600069">
      <w:pPr>
        <w:spacing w:before="280" w:after="280"/>
        <w:rPr>
          <w:b/>
          <w:caps/>
        </w:rPr>
      </w:pPr>
      <w:r>
        <w:rPr>
          <w:b/>
        </w:rPr>
        <w:t>§ 3. </w:t>
      </w:r>
      <w:r w:rsidR="005774DE">
        <w:rPr>
          <w:color w:val="000000"/>
          <w:u w:color="000000"/>
        </w:rPr>
        <w:t xml:space="preserve">Traci moc Uchwała </w:t>
      </w:r>
      <w:r w:rsidR="00E87032" w:rsidRPr="009760C5">
        <w:rPr>
          <w:color w:val="000000"/>
          <w:u w:color="000000"/>
        </w:rPr>
        <w:t xml:space="preserve">NR </w:t>
      </w:r>
      <w:r w:rsidR="00757369" w:rsidRPr="009760C5">
        <w:t>LVI/470/2023</w:t>
      </w:r>
      <w:r w:rsidR="00757369">
        <w:t xml:space="preserve"> </w:t>
      </w:r>
      <w:r w:rsidR="005774DE">
        <w:rPr>
          <w:color w:val="000000"/>
          <w:u w:color="000000"/>
        </w:rPr>
        <w:t>Rady Miejskiej w </w:t>
      </w:r>
      <w:r w:rsidR="00757369">
        <w:rPr>
          <w:color w:val="000000"/>
          <w:u w:color="000000"/>
        </w:rPr>
        <w:t>Mroczy</w:t>
      </w:r>
      <w:r w:rsidR="005774DE">
        <w:rPr>
          <w:color w:val="000000"/>
          <w:u w:color="000000"/>
        </w:rPr>
        <w:t xml:space="preserve"> z dnia</w:t>
      </w:r>
      <w:r w:rsidR="00757369">
        <w:t xml:space="preserve"> </w:t>
      </w:r>
      <w:r w:rsidR="00757369" w:rsidRPr="009760C5">
        <w:t xml:space="preserve">27 stycznia 2023 </w:t>
      </w:r>
      <w:r w:rsidR="005774DE" w:rsidRPr="009760C5">
        <w:rPr>
          <w:color w:val="000000"/>
          <w:u w:color="000000"/>
        </w:rPr>
        <w:t>r.</w:t>
      </w:r>
      <w:r w:rsidR="005774DE">
        <w:rPr>
          <w:color w:val="000000"/>
          <w:u w:color="000000"/>
        </w:rPr>
        <w:t xml:space="preserve"> </w:t>
      </w:r>
      <w:r w:rsidR="005774DE" w:rsidRPr="00466EC9">
        <w:rPr>
          <w:bCs/>
        </w:rPr>
        <w:t xml:space="preserve">w </w:t>
      </w:r>
      <w:r w:rsidR="00600069">
        <w:t>sprawie podwyższenia kryterium dochodowego uprawniającego do udzielenia wsparcia w ramach wieloletniego rządowego programu</w:t>
      </w:r>
      <w:r w:rsidR="005774DE" w:rsidRPr="00466EC9">
        <w:rPr>
          <w:bCs/>
        </w:rPr>
        <w:t xml:space="preserve"> „Posiłek w szkole i w domu” na lata 2019-2023</w:t>
      </w:r>
      <w:r w:rsidR="005774DE">
        <w:rPr>
          <w:bCs/>
        </w:rPr>
        <w:t xml:space="preserve"> </w:t>
      </w:r>
      <w:r w:rsidR="005774DE" w:rsidRPr="00280215">
        <w:rPr>
          <w:szCs w:val="22"/>
        </w:rPr>
        <w:t>(</w:t>
      </w:r>
      <w:r w:rsidR="00610A32">
        <w:rPr>
          <w:szCs w:val="22"/>
        </w:rPr>
        <w:t>Dz</w:t>
      </w:r>
      <w:r w:rsidR="009760C5">
        <w:rPr>
          <w:szCs w:val="22"/>
        </w:rPr>
        <w:t>.</w:t>
      </w:r>
      <w:r w:rsidR="00610A32">
        <w:rPr>
          <w:szCs w:val="22"/>
        </w:rPr>
        <w:t xml:space="preserve"> Urz. Woj</w:t>
      </w:r>
      <w:r w:rsidR="009760C5">
        <w:rPr>
          <w:szCs w:val="22"/>
        </w:rPr>
        <w:t>.</w:t>
      </w:r>
      <w:r w:rsidR="00610A32">
        <w:rPr>
          <w:szCs w:val="22"/>
        </w:rPr>
        <w:t xml:space="preserve"> Kujawsko-Pomorskiego</w:t>
      </w:r>
      <w:r w:rsidR="009760C5">
        <w:rPr>
          <w:szCs w:val="22"/>
        </w:rPr>
        <w:t xml:space="preserve"> z 20</w:t>
      </w:r>
      <w:r w:rsidR="00610A32">
        <w:rPr>
          <w:szCs w:val="22"/>
        </w:rPr>
        <w:t>23</w:t>
      </w:r>
      <w:r w:rsidR="009760C5">
        <w:rPr>
          <w:szCs w:val="22"/>
        </w:rPr>
        <w:t xml:space="preserve">r. </w:t>
      </w:r>
      <w:r w:rsidR="009760C5" w:rsidRPr="00610A32">
        <w:rPr>
          <w:szCs w:val="22"/>
        </w:rPr>
        <w:t xml:space="preserve">poz. </w:t>
      </w:r>
      <w:r w:rsidR="00610A32" w:rsidRPr="00610A32">
        <w:rPr>
          <w:szCs w:val="22"/>
        </w:rPr>
        <w:t>952</w:t>
      </w:r>
      <w:r w:rsidR="009760C5" w:rsidRPr="00610A32">
        <w:rPr>
          <w:szCs w:val="22"/>
        </w:rPr>
        <w:t xml:space="preserve">). </w:t>
      </w:r>
    </w:p>
    <w:p w14:paraId="2DB1A22C" w14:textId="23F1D8D6" w:rsidR="0039334C" w:rsidRPr="00434E28" w:rsidRDefault="00EE6852" w:rsidP="00F66A91">
      <w:pPr>
        <w:spacing w:before="280" w:after="280"/>
        <w:rPr>
          <w:b/>
          <w:caps/>
        </w:rPr>
      </w:pPr>
      <w:r>
        <w:rPr>
          <w:b/>
        </w:rPr>
        <w:t>§ 4. </w:t>
      </w:r>
      <w:r w:rsidR="00F66A91">
        <w:t>Uchwała wchodzi w życie z dniem 1 stycznia 2024 r. i podlega ogłoszeniu w Dzienniku Urzędowym Województwa Kujawsko-Pomorskiego</w:t>
      </w:r>
      <w:r w:rsidR="00BA297D">
        <w:rPr>
          <w:color w:val="000000"/>
          <w:u w:color="000000"/>
        </w:rPr>
        <w:t>.</w:t>
      </w:r>
    </w:p>
    <w:p w14:paraId="12A74A67" w14:textId="77777777" w:rsidR="00C56627" w:rsidRDefault="00C56627">
      <w:pPr>
        <w:pStyle w:val="Normal0"/>
      </w:pPr>
    </w:p>
    <w:p w14:paraId="36DE11C8" w14:textId="77777777" w:rsidR="00286A75" w:rsidRDefault="00286A75">
      <w:pPr>
        <w:pStyle w:val="Normal0"/>
        <w:jc w:val="center"/>
        <w:rPr>
          <w:b/>
        </w:rPr>
      </w:pPr>
    </w:p>
    <w:p w14:paraId="005D00A0" w14:textId="77777777" w:rsidR="00286A75" w:rsidRDefault="00286A75" w:rsidP="00286A75">
      <w:pPr>
        <w:pStyle w:val="Normal0"/>
        <w:jc w:val="center"/>
        <w:rPr>
          <w:b/>
        </w:rPr>
      </w:pPr>
    </w:p>
    <w:p w14:paraId="0AED9ADF" w14:textId="77777777" w:rsidR="00286A75" w:rsidRDefault="00286A75" w:rsidP="00286A75">
      <w:pPr>
        <w:pStyle w:val="Normal0"/>
        <w:jc w:val="center"/>
        <w:rPr>
          <w:b/>
        </w:rPr>
      </w:pPr>
    </w:p>
    <w:p w14:paraId="585B1EF3" w14:textId="77777777" w:rsidR="00434E28" w:rsidRDefault="00434E28" w:rsidP="00434E28">
      <w:pPr>
        <w:tabs>
          <w:tab w:val="left" w:pos="6096"/>
        </w:tabs>
        <w:jc w:val="center"/>
        <w:rPr>
          <w:color w:val="000000"/>
          <w:szCs w:val="22"/>
        </w:rPr>
      </w:pPr>
      <w:r>
        <w:rPr>
          <w:color w:val="000000"/>
          <w:szCs w:val="22"/>
        </w:rPr>
        <w:tab/>
        <w:t xml:space="preserve">Przewodniczący Rady </w:t>
      </w:r>
    </w:p>
    <w:p w14:paraId="3ABF3280" w14:textId="1FE8AEEA" w:rsidR="00434E28" w:rsidRDefault="00434E28" w:rsidP="00757369">
      <w:pPr>
        <w:tabs>
          <w:tab w:val="left" w:pos="6096"/>
        </w:tabs>
        <w:jc w:val="center"/>
        <w:rPr>
          <w:color w:val="000000"/>
          <w:szCs w:val="22"/>
        </w:rPr>
      </w:pPr>
      <w:r>
        <w:rPr>
          <w:color w:val="000000"/>
          <w:szCs w:val="22"/>
        </w:rPr>
        <w:tab/>
        <w:t>Miejskiej w </w:t>
      </w:r>
      <w:r w:rsidR="00757369">
        <w:rPr>
          <w:color w:val="000000"/>
          <w:szCs w:val="22"/>
        </w:rPr>
        <w:t>Mroczy</w:t>
      </w:r>
    </w:p>
    <w:p w14:paraId="54012813" w14:textId="77777777" w:rsidR="00434E28" w:rsidRDefault="00434E28" w:rsidP="00434E28">
      <w:pPr>
        <w:tabs>
          <w:tab w:val="left" w:pos="6096"/>
        </w:tabs>
        <w:jc w:val="center"/>
        <w:rPr>
          <w:b/>
        </w:rPr>
      </w:pPr>
      <w:r>
        <w:rPr>
          <w:b/>
        </w:rPr>
        <w:tab/>
      </w:r>
    </w:p>
    <w:p w14:paraId="4B6B36FF" w14:textId="77777777" w:rsidR="00434E28" w:rsidRDefault="00434E28" w:rsidP="00434E28">
      <w:pPr>
        <w:tabs>
          <w:tab w:val="left" w:pos="6096"/>
        </w:tabs>
        <w:jc w:val="center"/>
        <w:rPr>
          <w:b/>
        </w:rPr>
      </w:pPr>
    </w:p>
    <w:p w14:paraId="6B29A329" w14:textId="2DD56F92" w:rsidR="00434E28" w:rsidRPr="00F04D0E" w:rsidRDefault="00434E28" w:rsidP="00757369">
      <w:pPr>
        <w:tabs>
          <w:tab w:val="left" w:pos="6096"/>
        </w:tabs>
        <w:jc w:val="center"/>
        <w:rPr>
          <w:rFonts w:ascii="Palatino Linotype" w:hAnsi="Palatino Linotype"/>
          <w:sz w:val="20"/>
          <w:szCs w:val="20"/>
          <w:shd w:val="clear" w:color="auto" w:fill="FFFFFF"/>
        </w:rPr>
      </w:pPr>
      <w:r>
        <w:rPr>
          <w:b/>
        </w:rPr>
        <w:tab/>
      </w:r>
      <w:r w:rsidR="00757369">
        <w:rPr>
          <w:b/>
        </w:rPr>
        <w:t>…………</w:t>
      </w:r>
    </w:p>
    <w:p w14:paraId="37654385" w14:textId="77777777" w:rsidR="00286A75" w:rsidRDefault="00286A75" w:rsidP="00434E28">
      <w:pPr>
        <w:pStyle w:val="Normal0"/>
        <w:tabs>
          <w:tab w:val="left" w:pos="5954"/>
          <w:tab w:val="left" w:pos="6096"/>
        </w:tabs>
        <w:jc w:val="center"/>
        <w:rPr>
          <w:b/>
        </w:rPr>
      </w:pPr>
    </w:p>
    <w:p w14:paraId="42DC273F" w14:textId="77777777" w:rsidR="00286A75" w:rsidRDefault="00286A75" w:rsidP="00286A75">
      <w:pPr>
        <w:pStyle w:val="Normal0"/>
        <w:jc w:val="center"/>
        <w:rPr>
          <w:b/>
        </w:rPr>
      </w:pPr>
    </w:p>
    <w:p w14:paraId="12DA853D" w14:textId="77777777" w:rsidR="00286A75" w:rsidRDefault="00286A75" w:rsidP="00286A75">
      <w:pPr>
        <w:pStyle w:val="Normal0"/>
        <w:jc w:val="center"/>
        <w:rPr>
          <w:b/>
        </w:rPr>
      </w:pPr>
    </w:p>
    <w:p w14:paraId="64363778" w14:textId="77777777" w:rsidR="00286A75" w:rsidRDefault="00286A75" w:rsidP="00286A75">
      <w:pPr>
        <w:pStyle w:val="Normal0"/>
        <w:jc w:val="center"/>
        <w:rPr>
          <w:b/>
        </w:rPr>
      </w:pPr>
    </w:p>
    <w:p w14:paraId="0EFAED49" w14:textId="77777777" w:rsidR="00286A75" w:rsidRDefault="00286A75" w:rsidP="00286A75">
      <w:pPr>
        <w:pStyle w:val="Normal0"/>
        <w:jc w:val="center"/>
        <w:rPr>
          <w:b/>
        </w:rPr>
      </w:pPr>
    </w:p>
    <w:p w14:paraId="4B6DB235" w14:textId="77777777" w:rsidR="00286A75" w:rsidRDefault="00286A75" w:rsidP="00286A75">
      <w:pPr>
        <w:pStyle w:val="Normal0"/>
        <w:jc w:val="center"/>
        <w:rPr>
          <w:b/>
        </w:rPr>
      </w:pPr>
    </w:p>
    <w:p w14:paraId="4A5A66EE" w14:textId="77777777" w:rsidR="00286A75" w:rsidRDefault="00286A75" w:rsidP="00286A75">
      <w:pPr>
        <w:pStyle w:val="Normal0"/>
        <w:jc w:val="center"/>
        <w:rPr>
          <w:b/>
        </w:rPr>
      </w:pPr>
    </w:p>
    <w:p w14:paraId="092BA3D6" w14:textId="77777777" w:rsidR="00286A75" w:rsidRDefault="00286A75" w:rsidP="00286A75">
      <w:pPr>
        <w:pStyle w:val="Normal0"/>
        <w:jc w:val="center"/>
        <w:rPr>
          <w:b/>
        </w:rPr>
      </w:pPr>
    </w:p>
    <w:p w14:paraId="6A390761" w14:textId="77777777" w:rsidR="00286A75" w:rsidRDefault="00286A75" w:rsidP="00286A75">
      <w:pPr>
        <w:pStyle w:val="Normal0"/>
        <w:jc w:val="center"/>
        <w:rPr>
          <w:b/>
        </w:rPr>
      </w:pPr>
    </w:p>
    <w:p w14:paraId="28DD0EBF" w14:textId="77777777" w:rsidR="00286A75" w:rsidRDefault="00286A75" w:rsidP="00286A75">
      <w:pPr>
        <w:pStyle w:val="Normal0"/>
        <w:jc w:val="center"/>
        <w:rPr>
          <w:b/>
        </w:rPr>
      </w:pPr>
    </w:p>
    <w:p w14:paraId="438B8E8D" w14:textId="77777777" w:rsidR="00286A75" w:rsidRDefault="00286A75" w:rsidP="00286A75">
      <w:pPr>
        <w:pStyle w:val="Normal0"/>
        <w:jc w:val="center"/>
        <w:rPr>
          <w:b/>
        </w:rPr>
      </w:pPr>
    </w:p>
    <w:p w14:paraId="5BE896E8" w14:textId="77777777" w:rsidR="00286A75" w:rsidRDefault="00286A75" w:rsidP="00286A75">
      <w:pPr>
        <w:pStyle w:val="Normal0"/>
        <w:jc w:val="center"/>
        <w:rPr>
          <w:b/>
        </w:rPr>
      </w:pPr>
    </w:p>
    <w:p w14:paraId="04F21A67" w14:textId="77777777" w:rsidR="00434E28" w:rsidRDefault="00434E28" w:rsidP="00434E28">
      <w:pPr>
        <w:pStyle w:val="Normal0"/>
        <w:rPr>
          <w:b/>
        </w:rPr>
      </w:pPr>
    </w:p>
    <w:p w14:paraId="247D00BB" w14:textId="40B05DB0" w:rsidR="00286A75" w:rsidRDefault="00286A75" w:rsidP="00286A75">
      <w:pPr>
        <w:pStyle w:val="Tekstpodstawowy"/>
        <w:spacing w:before="4"/>
        <w:jc w:val="both"/>
        <w:rPr>
          <w:sz w:val="22"/>
          <w:szCs w:val="22"/>
        </w:rPr>
      </w:pPr>
    </w:p>
    <w:p w14:paraId="6A91CB8A" w14:textId="77777777" w:rsidR="00286A75" w:rsidRDefault="00286A75" w:rsidP="00434E28">
      <w:pPr>
        <w:pStyle w:val="Normal0"/>
        <w:rPr>
          <w:b/>
        </w:rPr>
      </w:pPr>
    </w:p>
    <w:p w14:paraId="016AAFCB" w14:textId="77777777" w:rsidR="00600069" w:rsidRDefault="00600069" w:rsidP="00434E28">
      <w:pPr>
        <w:pStyle w:val="Normal0"/>
        <w:rPr>
          <w:b/>
        </w:rPr>
      </w:pPr>
    </w:p>
    <w:p w14:paraId="763A6384" w14:textId="77777777" w:rsidR="00C56627" w:rsidRDefault="00EE6852" w:rsidP="00286A75">
      <w:pPr>
        <w:pStyle w:val="Normal0"/>
        <w:jc w:val="center"/>
        <w:rPr>
          <w:b/>
        </w:rPr>
      </w:pPr>
      <w:r>
        <w:rPr>
          <w:b/>
        </w:rPr>
        <w:lastRenderedPageBreak/>
        <w:t>Uzasadnienie</w:t>
      </w:r>
    </w:p>
    <w:p w14:paraId="3908BEDB" w14:textId="77777777" w:rsidR="00C8180A" w:rsidRPr="00286A75" w:rsidRDefault="00C8180A" w:rsidP="00286A75">
      <w:pPr>
        <w:pStyle w:val="Normal0"/>
        <w:jc w:val="center"/>
        <w:rPr>
          <w:b/>
        </w:rPr>
      </w:pPr>
    </w:p>
    <w:p w14:paraId="48075762" w14:textId="2EF54788" w:rsidR="00F66A91" w:rsidRPr="00BE3FBB" w:rsidRDefault="00F66A91" w:rsidP="00BE3FBB">
      <w:pPr>
        <w:pStyle w:val="Normal0"/>
        <w:spacing w:before="120" w:after="120"/>
        <w:ind w:firstLine="851"/>
        <w:rPr>
          <w:szCs w:val="22"/>
        </w:rPr>
      </w:pPr>
      <w:r w:rsidRPr="00BE3FBB">
        <w:rPr>
          <w:szCs w:val="22"/>
        </w:rPr>
        <w:t>Prawo do świadczeń z pomocy społecznej przysługuje osobom i rodzinom, jeżeli dochód osoby samotnie gospodarującej lub dochód na osobę w rodzinie nie przekracza kryterium dochodowego, o którym mowa odpow</w:t>
      </w:r>
      <w:r w:rsidR="00522F9B" w:rsidRPr="00BE3FBB">
        <w:rPr>
          <w:szCs w:val="22"/>
        </w:rPr>
        <w:t>iednio w art. 8 ust. 1</w:t>
      </w:r>
      <w:r w:rsidRPr="00BE3FBB">
        <w:rPr>
          <w:szCs w:val="22"/>
        </w:rPr>
        <w:t xml:space="preserve"> </w:t>
      </w:r>
      <w:r w:rsidR="007839FF" w:rsidRPr="00BE3FBB">
        <w:rPr>
          <w:szCs w:val="22"/>
        </w:rPr>
        <w:t xml:space="preserve">pkt 1 i 2 </w:t>
      </w:r>
      <w:r w:rsidRPr="00BE3FBB">
        <w:rPr>
          <w:szCs w:val="22"/>
        </w:rPr>
        <w:t>ustawy o pomocy społecznej</w:t>
      </w:r>
      <w:r w:rsidR="007839FF" w:rsidRPr="00BE3FBB">
        <w:rPr>
          <w:szCs w:val="22"/>
        </w:rPr>
        <w:t xml:space="preserve"> (Dz.U. z 2023 r. poz. 901</w:t>
      </w:r>
      <w:r w:rsidR="00BE3FBB">
        <w:rPr>
          <w:szCs w:val="22"/>
        </w:rPr>
        <w:t xml:space="preserve"> z </w:t>
      </w:r>
      <w:proofErr w:type="spellStart"/>
      <w:r w:rsidR="00BE3FBB">
        <w:rPr>
          <w:szCs w:val="22"/>
        </w:rPr>
        <w:t>późn</w:t>
      </w:r>
      <w:proofErr w:type="spellEnd"/>
      <w:r w:rsidR="00BE3FBB">
        <w:rPr>
          <w:szCs w:val="22"/>
        </w:rPr>
        <w:t>. zm.</w:t>
      </w:r>
      <w:r w:rsidR="007839FF" w:rsidRPr="00BE3FBB">
        <w:rPr>
          <w:szCs w:val="22"/>
        </w:rPr>
        <w:t>)</w:t>
      </w:r>
      <w:r w:rsidRPr="00BE3FBB">
        <w:rPr>
          <w:szCs w:val="22"/>
        </w:rPr>
        <w:t xml:space="preserve">. </w:t>
      </w:r>
      <w:r w:rsidR="007839FF" w:rsidRPr="00BE3FBB">
        <w:rPr>
          <w:szCs w:val="22"/>
        </w:rPr>
        <w:t>Jak stanowi natomiast art. 8 ust. 2 w/w ustawy R</w:t>
      </w:r>
      <w:r w:rsidR="007839FF" w:rsidRPr="00BE3FBB">
        <w:rPr>
          <w:szCs w:val="22"/>
          <w:shd w:val="clear" w:color="auto" w:fill="FFFFFF"/>
        </w:rPr>
        <w:t xml:space="preserve">ada gminy, w drodze uchwały, może podwyższyć kwoty, o których mowa w </w:t>
      </w:r>
      <w:r w:rsidR="00BE3FBB" w:rsidRPr="00BE3FBB">
        <w:rPr>
          <w:szCs w:val="22"/>
        </w:rPr>
        <w:t xml:space="preserve">art. 8 ust. </w:t>
      </w:r>
      <w:r w:rsidR="007839FF" w:rsidRPr="00BE3FBB">
        <w:rPr>
          <w:szCs w:val="22"/>
          <w:shd w:val="clear" w:color="auto" w:fill="FFFFFF"/>
        </w:rPr>
        <w:t>ust. 1</w:t>
      </w:r>
      <w:r w:rsidR="00BE3FBB">
        <w:rPr>
          <w:szCs w:val="22"/>
          <w:shd w:val="clear" w:color="auto" w:fill="FFFFFF"/>
        </w:rPr>
        <w:t xml:space="preserve"> tej ustawy</w:t>
      </w:r>
      <w:r w:rsidR="007839FF" w:rsidRPr="00BE3FBB">
        <w:rPr>
          <w:szCs w:val="22"/>
          <w:shd w:val="clear" w:color="auto" w:fill="FFFFFF"/>
        </w:rPr>
        <w:t>, uprawniające do zasiłków okresowego i celowego.</w:t>
      </w:r>
    </w:p>
    <w:p w14:paraId="6CFCCE83" w14:textId="622DAB5F" w:rsidR="00F66A91" w:rsidRPr="00BE3FBB" w:rsidRDefault="00522F9B" w:rsidP="00C8180A">
      <w:pPr>
        <w:pStyle w:val="Normal0"/>
        <w:spacing w:before="120" w:after="120"/>
        <w:ind w:firstLine="851"/>
        <w:rPr>
          <w:szCs w:val="22"/>
        </w:rPr>
      </w:pPr>
      <w:r w:rsidRPr="00BE3FBB">
        <w:rPr>
          <w:szCs w:val="22"/>
        </w:rPr>
        <w:t>Kryterium dochodowe niezmiennie</w:t>
      </w:r>
      <w:r w:rsidR="00F66A91" w:rsidRPr="00BE3FBB">
        <w:rPr>
          <w:szCs w:val="22"/>
        </w:rPr>
        <w:t xml:space="preserve"> od dnia 1 stycznia 2022 r. stanowią kwoty: 776,00 zł dla osoby samotnie gospodarującej oraz 600,00 zł na osobę w rodzinie (Rozporządzenie Rady Ministrów z dnia 14 lipca 2021 r. w sprawie zweryfikowanych kryteriów dochodowych oraz kwot świadczeń p</w:t>
      </w:r>
      <w:r w:rsidRPr="00BE3FBB">
        <w:rPr>
          <w:szCs w:val="22"/>
        </w:rPr>
        <w:t>ieniężnych z pomocy społecznej (</w:t>
      </w:r>
      <w:r w:rsidR="00F66A91" w:rsidRPr="00BE3FBB">
        <w:rPr>
          <w:szCs w:val="22"/>
        </w:rPr>
        <w:t xml:space="preserve">Dz. </w:t>
      </w:r>
      <w:r w:rsidRPr="00BE3FBB">
        <w:rPr>
          <w:szCs w:val="22"/>
        </w:rPr>
        <w:t>U. z 2021 r. poz. 1</w:t>
      </w:r>
      <w:r w:rsidR="00F66A91" w:rsidRPr="00BE3FBB">
        <w:rPr>
          <w:szCs w:val="22"/>
        </w:rPr>
        <w:t xml:space="preserve">296). </w:t>
      </w:r>
    </w:p>
    <w:p w14:paraId="2536229C" w14:textId="18D5CAC0" w:rsidR="00F66A91" w:rsidRDefault="00F66A91" w:rsidP="00BE3FBB">
      <w:pPr>
        <w:pStyle w:val="Normal0"/>
        <w:spacing w:before="120" w:after="120"/>
        <w:ind w:firstLine="851"/>
      </w:pPr>
      <w:r w:rsidRPr="00BE3FBB">
        <w:rPr>
          <w:szCs w:val="22"/>
        </w:rPr>
        <w:t>W dniu 23 sierpnia 2023 r. została podjęta uchwała Nr 149 Rady Ministrów w sprawie ustanowienia wieloletniego rządowego programu „Posiłek w szkole i w domu” na lata 2024-2028 (M. P. z 2023 r. poz. 881). Program przewiduje wsparcie</w:t>
      </w:r>
      <w:r w:rsidRPr="00BE3FBB">
        <w:t xml:space="preserve"> </w:t>
      </w:r>
      <w:r>
        <w:t>finansowe gmin w udzieleniu pomocy w formie posiłku, świadczenia pieniężnego w postaci zasiłku celowego na zakup posiłku lub żywności oraz świadczenia rzeczowego w postaci produktów żywnościowych. Wsparciem w ramach Programu zostaną objęte osoby i rodziny spełniające warunki otrzymania pomocy wskazane w ustawie z dnia 12 marca 2004 r. o pomocy społecznej</w:t>
      </w:r>
      <w:r w:rsidR="00522F9B">
        <w:t xml:space="preserve"> </w:t>
      </w:r>
      <w:r w:rsidR="00522F9B" w:rsidRPr="00280215">
        <w:rPr>
          <w:szCs w:val="22"/>
        </w:rPr>
        <w:t>(</w:t>
      </w:r>
      <w:r w:rsidR="00BE3FBB">
        <w:t xml:space="preserve">Dz.U. z 2023 r. poz. 901 z </w:t>
      </w:r>
      <w:proofErr w:type="spellStart"/>
      <w:r w:rsidR="00BE3FBB">
        <w:t>późn</w:t>
      </w:r>
      <w:proofErr w:type="spellEnd"/>
      <w:r w:rsidR="00BE3FBB">
        <w:t xml:space="preserve">. </w:t>
      </w:r>
      <w:proofErr w:type="spellStart"/>
      <w:r w:rsidR="00BE3FBB">
        <w:t>zm</w:t>
      </w:r>
      <w:proofErr w:type="spellEnd"/>
      <w:r w:rsidR="00522F9B">
        <w:rPr>
          <w:szCs w:val="22"/>
        </w:rPr>
        <w:t>)</w:t>
      </w:r>
      <w:r>
        <w:t xml:space="preserve"> oraz spełniające kryterium dochodowe w wysokości do 200 % kryterium, o którym mowa w art. 8 </w:t>
      </w:r>
      <w:r w:rsidR="00522F9B">
        <w:t xml:space="preserve">ust. 1 </w:t>
      </w:r>
      <w:r>
        <w:t>w/w ustawy.</w:t>
      </w:r>
      <w:r w:rsidR="007839FF">
        <w:t xml:space="preserve"> </w:t>
      </w:r>
      <w:r>
        <w:t xml:space="preserve">Powyższa uchwała Rady Ministrów wejdzie w życie 1 stycznia 2024 r., a dotychczasowa uchwała Nr 140 Rady Ministrów z dnia 15 października 2018 r. w sprawie ustanowienia wieloletniego rządowego programu „Posiłek w szkole i w domu” na lata 2019-2023 (M. P. z 2018 r. poz. 1007 oraz z 2022 r. poz. 1287) będzie obowiązywać do dnia 31 grudnia 2023 r. W związku z trudną sytuacją dochodową i życiową osób i rodzin korzystających z wsparcia systemu pomocy społecznej podwyższenie do 200 % kryterium dochodowego w zakresie dożywiania w formie świadczenia pieniężnego na zakup posiłku lub żywności ułatwi oraz uskuteczni działalność zapobiegającą rozszerzaniu się ubóstwa, a także umożliwi osobom i rodzinom, w szczególności rodzinom wielodzietnym i niepełnym zabezpieczenie potrzeb żywieniowych. </w:t>
      </w:r>
    </w:p>
    <w:p w14:paraId="61193E72" w14:textId="4C154FA6" w:rsidR="00F66A91" w:rsidRDefault="007839FF" w:rsidP="00BE3FBB">
      <w:pPr>
        <w:pStyle w:val="Normal0"/>
        <w:spacing w:before="120" w:after="120"/>
        <w:ind w:firstLine="851"/>
      </w:pPr>
      <w:r>
        <w:t>Jednakże, w celu sprawnej realizacji w/w programu, koniecznym jest przyjęcie niniejszej</w:t>
      </w:r>
      <w:r w:rsidR="00B12DE1">
        <w:t xml:space="preserve"> uchwały</w:t>
      </w:r>
      <w:r>
        <w:t xml:space="preserve">, która treścią swoich postanowień dostosowuje się do </w:t>
      </w:r>
      <w:r w:rsidR="00F66A91">
        <w:t xml:space="preserve">założeń </w:t>
      </w:r>
      <w:r w:rsidR="00522F9B">
        <w:t>przewidzianych</w:t>
      </w:r>
      <w:r>
        <w:t xml:space="preserve"> w uchwale Nr 149 Rady Ministrów w sprawie ustanowienia wieloletniego rządowego programu „Posiłek w szkole i w domu” na lata 2024-2028 (M. P. z 2023 r. poz. 881)</w:t>
      </w:r>
      <w:r w:rsidR="000124D7">
        <w:t xml:space="preserve">, </w:t>
      </w:r>
      <w:r w:rsidR="000124D7">
        <w:rPr>
          <w:color w:val="000000"/>
          <w:u w:color="000000"/>
        </w:rPr>
        <w:t>podwyższając do 200 % kryterium dochodowe, o którym mowa w art. 8 ust. 1 </w:t>
      </w:r>
      <w:r w:rsidR="000124D7">
        <w:t xml:space="preserve">ustawy z dnia 12 marca 2004 r. o pomocy społecznej </w:t>
      </w:r>
      <w:r w:rsidR="000124D7" w:rsidRPr="00280215">
        <w:rPr>
          <w:szCs w:val="22"/>
        </w:rPr>
        <w:t>(</w:t>
      </w:r>
      <w:r w:rsidR="00BE3FBB">
        <w:t xml:space="preserve">Dz.U. z 2023 r. poz. 901 z </w:t>
      </w:r>
      <w:proofErr w:type="spellStart"/>
      <w:r w:rsidR="00BE3FBB">
        <w:t>późn</w:t>
      </w:r>
      <w:proofErr w:type="spellEnd"/>
      <w:r w:rsidR="00BE3FBB">
        <w:t>. zm</w:t>
      </w:r>
      <w:r w:rsidR="00BE3FBB" w:rsidRPr="008A5D7E">
        <w:t>.</w:t>
      </w:r>
      <w:r w:rsidR="000124D7" w:rsidRPr="008A5D7E">
        <w:rPr>
          <w:szCs w:val="22"/>
        </w:rPr>
        <w:t xml:space="preserve">) </w:t>
      </w:r>
      <w:r w:rsidR="000124D7" w:rsidRPr="008A5D7E">
        <w:rPr>
          <w:color w:val="000000"/>
          <w:u w:color="000000"/>
        </w:rPr>
        <w:t>dla celów przyznawania świadczeń z pomocy w formie świadczenia pieniężnego - zasiłku celowego na zakup posiłku lub żywności dla osób i rodzin wymienionych w w/w uchwale Rady Ministrów.</w:t>
      </w:r>
    </w:p>
    <w:p w14:paraId="110E18C8" w14:textId="207D89DC" w:rsidR="00C8180A" w:rsidRPr="00C830F5" w:rsidRDefault="00F66A91" w:rsidP="00C8180A">
      <w:pPr>
        <w:pStyle w:val="Normal0"/>
        <w:spacing w:before="120" w:after="120"/>
        <w:ind w:firstLine="851"/>
      </w:pPr>
      <w:r>
        <w:t>Wobec powyższego podjęcie stosownej uchwały jest uzasadnione.</w:t>
      </w:r>
    </w:p>
    <w:p w14:paraId="64D97570" w14:textId="77777777" w:rsidR="00C56627" w:rsidRPr="00C830F5" w:rsidRDefault="00C56627" w:rsidP="00C8180A">
      <w:pPr>
        <w:pStyle w:val="Normal0"/>
        <w:spacing w:before="120" w:after="120"/>
        <w:ind w:firstLine="851"/>
      </w:pPr>
    </w:p>
    <w:sectPr w:rsidR="00C56627" w:rsidRPr="00C830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2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54D56F" w14:textId="77777777" w:rsidR="009760C5" w:rsidRDefault="009760C5" w:rsidP="009760C5">
      <w:r>
        <w:separator/>
      </w:r>
    </w:p>
  </w:endnote>
  <w:endnote w:type="continuationSeparator" w:id="0">
    <w:p w14:paraId="3C05B8DE" w14:textId="77777777" w:rsidR="009760C5" w:rsidRDefault="009760C5" w:rsidP="00976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CEF0DE" w14:textId="77777777" w:rsidR="000F2655" w:rsidRDefault="000F26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58D8A0" w14:textId="77777777" w:rsidR="000F2655" w:rsidRDefault="000F265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3D3776" w14:textId="77777777" w:rsidR="000F2655" w:rsidRDefault="000F26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756A64" w14:textId="77777777" w:rsidR="009760C5" w:rsidRDefault="009760C5" w:rsidP="009760C5">
      <w:r>
        <w:separator/>
      </w:r>
    </w:p>
  </w:footnote>
  <w:footnote w:type="continuationSeparator" w:id="0">
    <w:p w14:paraId="6F2816D8" w14:textId="77777777" w:rsidR="009760C5" w:rsidRDefault="009760C5" w:rsidP="009760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9B4C6F" w14:textId="77777777" w:rsidR="000F2655" w:rsidRDefault="000F26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81EB32" w14:textId="1952807D" w:rsidR="009760C5" w:rsidRDefault="009760C5" w:rsidP="009760C5">
    <w:pPr>
      <w:pStyle w:val="Nagwek"/>
      <w:jc w:val="right"/>
    </w:pPr>
    <w:r>
      <w:t>PROJEKT</w:t>
    </w:r>
    <w:r w:rsidR="000F2655">
      <w:t xml:space="preserve"> </w:t>
    </w:r>
    <w:r w:rsidR="000F2655">
      <w:t>/1</w:t>
    </w:r>
    <w:r w:rsidR="00002433">
      <w:t>1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04B819" w14:textId="77777777" w:rsidR="000F2655" w:rsidRDefault="000F26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627"/>
    <w:rsid w:val="00002433"/>
    <w:rsid w:val="000124D7"/>
    <w:rsid w:val="00093B16"/>
    <w:rsid w:val="000D0D52"/>
    <w:rsid w:val="000F2655"/>
    <w:rsid w:val="001F601F"/>
    <w:rsid w:val="002657D0"/>
    <w:rsid w:val="00286A75"/>
    <w:rsid w:val="0034586D"/>
    <w:rsid w:val="0039334C"/>
    <w:rsid w:val="00422250"/>
    <w:rsid w:val="00434E28"/>
    <w:rsid w:val="004A7968"/>
    <w:rsid w:val="00522F9B"/>
    <w:rsid w:val="005774DE"/>
    <w:rsid w:val="00585407"/>
    <w:rsid w:val="00600069"/>
    <w:rsid w:val="00610A32"/>
    <w:rsid w:val="00757369"/>
    <w:rsid w:val="007839FF"/>
    <w:rsid w:val="007C3313"/>
    <w:rsid w:val="008A5D7E"/>
    <w:rsid w:val="009760C5"/>
    <w:rsid w:val="00A87739"/>
    <w:rsid w:val="00B12DE1"/>
    <w:rsid w:val="00B5264C"/>
    <w:rsid w:val="00B64F00"/>
    <w:rsid w:val="00BA297D"/>
    <w:rsid w:val="00BE3FBB"/>
    <w:rsid w:val="00C56627"/>
    <w:rsid w:val="00C8180A"/>
    <w:rsid w:val="00C830F5"/>
    <w:rsid w:val="00CD37B0"/>
    <w:rsid w:val="00CE13FA"/>
    <w:rsid w:val="00E87032"/>
    <w:rsid w:val="00EC559F"/>
    <w:rsid w:val="00EE639C"/>
    <w:rsid w:val="00EE6852"/>
    <w:rsid w:val="00F66A91"/>
    <w:rsid w:val="00FB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D7B12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  <w:style w:type="paragraph" w:styleId="Tekstpodstawowy">
    <w:name w:val="Body Text"/>
    <w:basedOn w:val="Normalny"/>
    <w:link w:val="TekstpodstawowyZnak"/>
    <w:uiPriority w:val="1"/>
    <w:qFormat/>
    <w:rsid w:val="00286A75"/>
    <w:pPr>
      <w:widowControl w:val="0"/>
      <w:autoSpaceDE w:val="0"/>
      <w:autoSpaceDN w:val="0"/>
      <w:jc w:val="left"/>
    </w:pPr>
    <w:rPr>
      <w:sz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86A75"/>
    <w:rPr>
      <w:sz w:val="24"/>
      <w:szCs w:val="24"/>
      <w:lang w:eastAsia="en-US"/>
    </w:rPr>
  </w:style>
  <w:style w:type="paragraph" w:styleId="Nagwek">
    <w:name w:val="header"/>
    <w:basedOn w:val="Normalny"/>
    <w:link w:val="NagwekZnak"/>
    <w:unhideWhenUsed/>
    <w:rsid w:val="009760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760C5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9760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760C5"/>
    <w:rPr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  <w:style w:type="paragraph" w:styleId="Tekstpodstawowy">
    <w:name w:val="Body Text"/>
    <w:basedOn w:val="Normalny"/>
    <w:link w:val="TekstpodstawowyZnak"/>
    <w:uiPriority w:val="1"/>
    <w:qFormat/>
    <w:rsid w:val="00286A75"/>
    <w:pPr>
      <w:widowControl w:val="0"/>
      <w:autoSpaceDE w:val="0"/>
      <w:autoSpaceDN w:val="0"/>
      <w:jc w:val="left"/>
    </w:pPr>
    <w:rPr>
      <w:sz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86A75"/>
    <w:rPr>
      <w:sz w:val="24"/>
      <w:szCs w:val="24"/>
      <w:lang w:eastAsia="en-US"/>
    </w:rPr>
  </w:style>
  <w:style w:type="paragraph" w:styleId="Nagwek">
    <w:name w:val="header"/>
    <w:basedOn w:val="Normalny"/>
    <w:link w:val="NagwekZnak"/>
    <w:unhideWhenUsed/>
    <w:rsid w:val="009760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760C5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9760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760C5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C5CCF-F7A2-4004-A22C-575C6554E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819</Words>
  <Characters>4219</Characters>
  <Application>Microsoft Office Word</Application>
  <DocSecurity>0</DocSecurity>
  <Lines>35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III/    /2018 z dnia 13 grudnia 2018 r.</vt:lpstr>
      <vt:lpstr/>
    </vt:vector>
  </TitlesOfParts>
  <Company>Rada Miejska w Kcyni</Company>
  <LinksUpToDate>false</LinksUpToDate>
  <CharactersWithSpaces>5028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III/    /2018 z dnia 13 grudnia 2018 r.</dc:title>
  <dc:subject>w sprawie podwyższenia kryterium dochodowego uprawniającego do udzielenia wsparcia
w  ramach wieloletniego rządowego programu „Posiłek w^szkole i^w domu” na lata 2019-2023</dc:subject>
  <dc:creator>awitkowska</dc:creator>
  <cp:lastModifiedBy>Agnieszkad</cp:lastModifiedBy>
  <cp:revision>4</cp:revision>
  <cp:lastPrinted>2023-01-12T13:50:00Z</cp:lastPrinted>
  <dcterms:created xsi:type="dcterms:W3CDTF">2023-11-12T21:34:00Z</dcterms:created>
  <dcterms:modified xsi:type="dcterms:W3CDTF">2023-11-14T09:04:00Z</dcterms:modified>
  <cp:category>Akt prawny</cp:category>
</cp:coreProperties>
</file>