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67DFA8" w14:textId="77777777" w:rsidR="00015679" w:rsidRPr="00B30DF8" w:rsidRDefault="00015679" w:rsidP="00B30DF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7432589"/>
      <w:r w:rsidRPr="00B30DF8">
        <w:rPr>
          <w:rFonts w:ascii="Times New Roman" w:eastAsia="Times New Roman" w:hAnsi="Times New Roman" w:cs="Times New Roman"/>
          <w:b/>
          <w:sz w:val="24"/>
          <w:szCs w:val="24"/>
        </w:rPr>
        <w:t>OBOWIĄZEK INFORMACYJNY</w:t>
      </w:r>
    </w:p>
    <w:p w14:paraId="77FC049F" w14:textId="77777777" w:rsidR="00015679" w:rsidRPr="00B30DF8" w:rsidRDefault="00015679" w:rsidP="00B30D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B30DF8"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 w:rsidRPr="00B30DF8">
        <w:rPr>
          <w:rFonts w:ascii="Times New Roman" w:eastAsia="Times New Roman" w:hAnsi="Times New Roman" w:cs="Times New Roman"/>
          <w:sz w:val="24"/>
          <w:szCs w:val="24"/>
        </w:rPr>
        <w:t>. z 2016r. Nr 119, s.1 ze zm.) - dalej: „RODO” informuję, że:</w:t>
      </w:r>
    </w:p>
    <w:p w14:paraId="348D01D5" w14:textId="0849F479" w:rsidR="00927ADA" w:rsidRPr="00B30DF8" w:rsidRDefault="00015679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danych osobowych </w:t>
      </w:r>
      <w:r w:rsidRPr="00B30DF8">
        <w:rPr>
          <w:rFonts w:ascii="Times New Roman" w:eastAsia="Times New Roman" w:hAnsi="Times New Roman" w:cs="Times New Roman"/>
          <w:sz w:val="24"/>
          <w:szCs w:val="24"/>
        </w:rPr>
        <w:t xml:space="preserve">jest </w:t>
      </w:r>
      <w:r w:rsidRPr="00B30DF8">
        <w:rPr>
          <w:rFonts w:ascii="Times New Roman" w:eastAsia="Times New Roman" w:hAnsi="Times New Roman" w:cs="Times New Roman"/>
          <w:b/>
          <w:sz w:val="24"/>
          <w:szCs w:val="24"/>
        </w:rPr>
        <w:t xml:space="preserve">Rada </w:t>
      </w:r>
      <w:r w:rsidR="000F4A53" w:rsidRPr="00B30DF8">
        <w:rPr>
          <w:rFonts w:ascii="Times New Roman" w:eastAsia="Times New Roman" w:hAnsi="Times New Roman" w:cs="Times New Roman"/>
          <w:b/>
          <w:sz w:val="24"/>
          <w:szCs w:val="24"/>
        </w:rPr>
        <w:t>Miejska w Mroczy</w:t>
      </w:r>
      <w:r w:rsidR="00927ADA" w:rsidRPr="00B30DF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30DF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0F4A53" w:rsidRPr="00B30DF8">
        <w:rPr>
          <w:rFonts w:ascii="Times New Roman" w:hAnsi="Times New Roman" w:cs="Times New Roman"/>
          <w:bCs/>
          <w:color w:val="333333"/>
          <w:sz w:val="24"/>
          <w:szCs w:val="24"/>
        </w:rPr>
        <w:t>Plac 1 Maja 20, 89 - 115 Mrocza</w:t>
      </w:r>
      <w:r w:rsidR="004F31AE" w:rsidRPr="00B30DF8">
        <w:rPr>
          <w:rFonts w:ascii="Times New Roman" w:hAnsi="Times New Roman" w:cs="Times New Roman"/>
          <w:color w:val="212529"/>
          <w:sz w:val="24"/>
          <w:szCs w:val="24"/>
        </w:rPr>
        <w:t xml:space="preserve">, </w:t>
      </w: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adres e-mail: </w:t>
      </w:r>
      <w:hyperlink r:id="rId8" w:history="1">
        <w:r w:rsidR="00DC6C17" w:rsidRPr="00420940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rada.miejska@umig.mrocza.pl</w:t>
        </w:r>
      </w:hyperlink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numer telefonu: </w:t>
      </w:r>
      <w:r w:rsidR="00DC6C17">
        <w:rPr>
          <w:rFonts w:ascii="Times New Roman" w:eastAsia="Times New Roman" w:hAnsi="Times New Roman" w:cs="Times New Roman"/>
          <w:color w:val="000000"/>
          <w:sz w:val="24"/>
          <w:szCs w:val="24"/>
        </w:rPr>
        <w:t>52 3867422</w:t>
      </w:r>
    </w:p>
    <w:p w14:paraId="4FC6C9E3" w14:textId="65729715" w:rsidR="00015679" w:rsidRPr="00B30DF8" w:rsidRDefault="00015679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 xml:space="preserve">Państwa dane osobowe będą </w:t>
      </w:r>
      <w:r w:rsidRPr="00B30DF8">
        <w:rPr>
          <w:rFonts w:ascii="Times New Roman" w:eastAsia="Times New Roman" w:hAnsi="Times New Roman" w:cs="Times New Roman"/>
          <w:sz w:val="24"/>
          <w:szCs w:val="24"/>
        </w:rPr>
        <w:t xml:space="preserve">przetwarzane </w:t>
      </w:r>
      <w:r w:rsidRPr="00B30DF8">
        <w:rPr>
          <w:rFonts w:ascii="Times New Roman" w:hAnsi="Times New Roman" w:cs="Times New Roman"/>
          <w:bCs/>
          <w:sz w:val="24"/>
          <w:szCs w:val="24"/>
        </w:rPr>
        <w:t xml:space="preserve">w celu wyboru ławników sądów powszechnych tj. gdyż jest to niezbędne do </w:t>
      </w:r>
      <w:r w:rsidRPr="00B30DF8">
        <w:rPr>
          <w:rFonts w:ascii="Times New Roman" w:hAnsi="Times New Roman" w:cs="Times New Roman"/>
          <w:sz w:val="24"/>
          <w:szCs w:val="24"/>
        </w:rPr>
        <w:t>wypełnienia obowiązku prawnego ciążącego na Administratorze.</w:t>
      </w:r>
      <w:r w:rsidRPr="00B30DF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18B19BE3" w14:textId="02359F8E" w:rsidR="00015679" w:rsidRPr="00B30DF8" w:rsidRDefault="0057173B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>Administrator danych osobowych przetwarza Państwa dane osobowe na podstawie obowiązujących przepisów prawa, tj</w:t>
      </w:r>
      <w:r w:rsidRPr="00B30DF8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B30DF8">
        <w:rPr>
          <w:rFonts w:ascii="Times New Roman" w:hAnsi="Times New Roman" w:cs="Times New Roman"/>
          <w:sz w:val="24"/>
          <w:szCs w:val="24"/>
        </w:rPr>
        <w:t>ustawy</w:t>
      </w:r>
      <w:r w:rsidR="00015679" w:rsidRPr="00B30DF8">
        <w:rPr>
          <w:rFonts w:ascii="Times New Roman" w:hAnsi="Times New Roman" w:cs="Times New Roman"/>
          <w:sz w:val="24"/>
          <w:szCs w:val="24"/>
        </w:rPr>
        <w:t xml:space="preserve"> z dnia 8 marca 1990 r. o samorządzie gminnym (</w:t>
      </w:r>
      <w:proofErr w:type="spellStart"/>
      <w:r w:rsidR="00015679" w:rsidRPr="00B30DF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15679" w:rsidRPr="00B30DF8">
        <w:rPr>
          <w:rFonts w:ascii="Times New Roman" w:hAnsi="Times New Roman" w:cs="Times New Roman"/>
          <w:sz w:val="24"/>
          <w:szCs w:val="24"/>
        </w:rPr>
        <w:t>. Dz. U. z 2023 r. poz. 40), ustawy z dnia 27 lipca 2001 r. Prawo o ustroju sądów powszechnych (</w:t>
      </w:r>
      <w:proofErr w:type="spellStart"/>
      <w:r w:rsidR="00015679" w:rsidRPr="00B30DF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15679" w:rsidRPr="00B30DF8">
        <w:rPr>
          <w:rFonts w:ascii="Times New Roman" w:hAnsi="Times New Roman" w:cs="Times New Roman"/>
          <w:sz w:val="24"/>
          <w:szCs w:val="24"/>
        </w:rPr>
        <w:t xml:space="preserve">. Dz. U. z 2023 r. poz. 217 z </w:t>
      </w:r>
      <w:proofErr w:type="spellStart"/>
      <w:r w:rsidR="00015679" w:rsidRPr="00B30D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15679" w:rsidRPr="00B30DF8">
        <w:rPr>
          <w:rFonts w:ascii="Times New Roman" w:hAnsi="Times New Roman" w:cs="Times New Roman"/>
          <w:sz w:val="24"/>
          <w:szCs w:val="24"/>
        </w:rPr>
        <w:t>. zm.), rozporządzeni</w:t>
      </w:r>
      <w:r w:rsidRPr="00B30DF8">
        <w:rPr>
          <w:rFonts w:ascii="Times New Roman" w:hAnsi="Times New Roman" w:cs="Times New Roman"/>
          <w:sz w:val="24"/>
          <w:szCs w:val="24"/>
        </w:rPr>
        <w:t>a</w:t>
      </w:r>
      <w:r w:rsidR="00015679" w:rsidRPr="00B30DF8">
        <w:rPr>
          <w:rFonts w:ascii="Times New Roman" w:hAnsi="Times New Roman" w:cs="Times New Roman"/>
          <w:sz w:val="24"/>
          <w:szCs w:val="24"/>
        </w:rPr>
        <w:t xml:space="preserve"> Ministra Sprawiedliwości z dnia 9 czerwca 2011 r. w sprawie sposobu postępowania z dokumentami złożonymi radom gmin przy zgłaszaniu kandydatów na ławników oraz wzoru karty zgłoszenia (Dz. U. z 2011 r. Nr 121, poz. 693).</w:t>
      </w:r>
    </w:p>
    <w:p w14:paraId="58A3A436" w14:textId="77777777" w:rsidR="00015679" w:rsidRPr="00B30DF8" w:rsidRDefault="00015679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18DF8516" w14:textId="77777777" w:rsidR="00015679" w:rsidRPr="00B30DF8" w:rsidRDefault="00015679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52014BD2" w14:textId="77777777" w:rsidR="00015679" w:rsidRPr="00B30DF8" w:rsidRDefault="00015679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16C6A549" w14:textId="77777777" w:rsidR="00015679" w:rsidRPr="00B30DF8" w:rsidRDefault="00015679" w:rsidP="00B30DF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sz w:val="24"/>
          <w:szCs w:val="24"/>
        </w:rPr>
        <w:t>prawo dostępu do swoich danych oraz otrzymania ich kopii;</w:t>
      </w:r>
    </w:p>
    <w:p w14:paraId="5DBFADDF" w14:textId="2CF34A78" w:rsidR="00015679" w:rsidRPr="00B30DF8" w:rsidRDefault="00015679" w:rsidP="00B30DF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</w:t>
      </w:r>
      <w:r w:rsidR="00AE3DE9"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E3DE9" w:rsidRPr="00B30DF8">
        <w:rPr>
          <w:rFonts w:ascii="Times New Roman" w:hAnsi="Times New Roman" w:cs="Times New Roman"/>
          <w:sz w:val="24"/>
          <w:szCs w:val="24"/>
        </w:rPr>
        <w:t>– w przypadku, gdy dane są nieprawidłowe lub niekompletne;</w:t>
      </w:r>
    </w:p>
    <w:p w14:paraId="3EB0805E" w14:textId="3B930DE1" w:rsidR="00AE3DE9" w:rsidRPr="00B30DF8" w:rsidRDefault="00015679" w:rsidP="00B30DF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</w:t>
      </w:r>
      <w:r w:rsidR="00860445"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przetwarzania danych osobowych</w:t>
      </w:r>
      <w:r w:rsidR="00AE3DE9" w:rsidRPr="00B30DF8">
        <w:rPr>
          <w:rFonts w:ascii="Times New Roman" w:hAnsi="Times New Roman" w:cs="Times New Roman"/>
          <w:sz w:val="24"/>
          <w:szCs w:val="24"/>
        </w:rPr>
        <w:t xml:space="preserve"> – w przypadku, gdy:</w:t>
      </w:r>
    </w:p>
    <w:p w14:paraId="14397C94" w14:textId="77777777" w:rsidR="00AE3DE9" w:rsidRPr="00B30DF8" w:rsidRDefault="00AE3DE9" w:rsidP="00B30DF8">
      <w:pPr>
        <w:pStyle w:val="Akapitzlist"/>
        <w:numPr>
          <w:ilvl w:val="0"/>
          <w:numId w:val="9"/>
        </w:numPr>
        <w:spacing w:after="0" w:line="240" w:lineRule="auto"/>
        <w:ind w:left="96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>osoba, której dane dotyczą kwestionuje prawidłowość danych osobowych,</w:t>
      </w:r>
    </w:p>
    <w:p w14:paraId="7C6CF8DA" w14:textId="77777777" w:rsidR="00AE3DE9" w:rsidRPr="00B30DF8" w:rsidRDefault="00AE3DE9" w:rsidP="00B30DF8">
      <w:pPr>
        <w:pStyle w:val="Akapitzlist"/>
        <w:numPr>
          <w:ilvl w:val="0"/>
          <w:numId w:val="9"/>
        </w:numPr>
        <w:spacing w:after="0" w:line="240" w:lineRule="auto"/>
        <w:ind w:left="96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>przetwarzanie danych jest niezgodne z prawem, a osoba, której dane dotyczą, sprzeciwia się usunięciu danych, żądając w zamian ich ograniczenia,</w:t>
      </w:r>
    </w:p>
    <w:p w14:paraId="7B93C125" w14:textId="77777777" w:rsidR="00AE3DE9" w:rsidRPr="00B30DF8" w:rsidRDefault="00AE3DE9" w:rsidP="00B30DF8">
      <w:pPr>
        <w:pStyle w:val="Akapitzlist"/>
        <w:numPr>
          <w:ilvl w:val="0"/>
          <w:numId w:val="9"/>
        </w:numPr>
        <w:spacing w:after="0" w:line="240" w:lineRule="auto"/>
        <w:ind w:left="96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>Administrator nie potrzebuje już danych dla swoich celów, ale osoba, której dane dotyczą, potrzebuje ich do ustalenia, obrony lub dochodzenia roszczeń,</w:t>
      </w:r>
    </w:p>
    <w:p w14:paraId="10699CC9" w14:textId="7188C39E" w:rsidR="00AE3DE9" w:rsidRPr="00B30DF8" w:rsidRDefault="00AE3DE9" w:rsidP="00B30DF8">
      <w:pPr>
        <w:pStyle w:val="Akapitzlist"/>
        <w:numPr>
          <w:ilvl w:val="0"/>
          <w:numId w:val="9"/>
        </w:numPr>
        <w:spacing w:after="0" w:line="240" w:lineRule="auto"/>
        <w:ind w:left="96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>osoba, której dane dotyczą, wniosła sprzeciw wobec przetwarza</w:t>
      </w:r>
      <w:r w:rsidR="00A1680A" w:rsidRPr="00B30DF8">
        <w:rPr>
          <w:rFonts w:ascii="Times New Roman" w:hAnsi="Times New Roman" w:cs="Times New Roman"/>
          <w:sz w:val="24"/>
          <w:szCs w:val="24"/>
        </w:rPr>
        <w:t xml:space="preserve">nia danych, do czasu ustalenia </w:t>
      </w:r>
      <w:r w:rsidRPr="00B30DF8">
        <w:rPr>
          <w:rFonts w:ascii="Times New Roman" w:hAnsi="Times New Roman" w:cs="Times New Roman"/>
          <w:sz w:val="24"/>
          <w:szCs w:val="24"/>
        </w:rPr>
        <w:t>czy prawnie uzasadnione podstawy po stronie Administratora są nadrzędne wobec podstawy sprzeciwu;</w:t>
      </w:r>
    </w:p>
    <w:p w14:paraId="3FAF1435" w14:textId="04591A0F" w:rsidR="00860445" w:rsidRPr="00B30DF8" w:rsidRDefault="00860445" w:rsidP="00B30DF8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 xml:space="preserve">prawo sprzeciwu wobec przetwarzania danych – w przypadku, gdy </w:t>
      </w:r>
      <w:r w:rsidRPr="00B30DF8">
        <w:rPr>
          <w:rFonts w:ascii="Times New Roman" w:hAnsi="Times New Roman" w:cs="Times New Roman"/>
          <w:sz w:val="24"/>
          <w:szCs w:val="24"/>
          <w:u w:val="single"/>
        </w:rPr>
        <w:t>łącznie</w:t>
      </w:r>
      <w:r w:rsidRPr="00B30DF8">
        <w:rPr>
          <w:rFonts w:ascii="Times New Roman" w:hAnsi="Times New Roman" w:cs="Times New Roman"/>
          <w:sz w:val="24"/>
          <w:szCs w:val="24"/>
        </w:rPr>
        <w:t xml:space="preserve"> spełnione są następujące przesłanki:</w:t>
      </w:r>
    </w:p>
    <w:p w14:paraId="3AA71D1B" w14:textId="77777777" w:rsidR="00860445" w:rsidRPr="00B30DF8" w:rsidRDefault="00860445" w:rsidP="00B30DF8">
      <w:pPr>
        <w:pStyle w:val="Akapitzlist"/>
        <w:numPr>
          <w:ilvl w:val="0"/>
          <w:numId w:val="16"/>
        </w:numPr>
        <w:spacing w:after="0" w:line="240" w:lineRule="auto"/>
        <w:ind w:left="109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>zaistnieją przyczyny związane z Państwa szczególną sytuacją, w przypadku przetwarzania danych na podstawie zadania realizowanego w interesie publicznym lub w ramach sprawowania władzy publicznej przez Administratora,</w:t>
      </w:r>
    </w:p>
    <w:p w14:paraId="38146535" w14:textId="77777777" w:rsidR="00860445" w:rsidRPr="00B30DF8" w:rsidRDefault="00860445" w:rsidP="00B30DF8">
      <w:pPr>
        <w:pStyle w:val="Akapitzlist"/>
        <w:numPr>
          <w:ilvl w:val="0"/>
          <w:numId w:val="16"/>
        </w:numPr>
        <w:spacing w:after="0" w:line="240" w:lineRule="auto"/>
        <w:ind w:left="109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 xml:space="preserve">przetwarzanie jest niezbędne do wykonania zadania realizowanego w interesie publicznym lub w ramach sprawowania władzy publicznej powierzonej Administratorowi lub jest niezbędne do celów wynikających z prawnie uzasadnionych interesów realizowanych przez Administratora lub przez stronę trzecią, z wyjątkiem sytuacji, w których nadrzędny charakter wobec tych </w:t>
      </w:r>
      <w:r w:rsidRPr="00B30DF8">
        <w:rPr>
          <w:rFonts w:ascii="Times New Roman" w:hAnsi="Times New Roman" w:cs="Times New Roman"/>
          <w:sz w:val="24"/>
          <w:szCs w:val="24"/>
        </w:rPr>
        <w:lastRenderedPageBreak/>
        <w:t>interesów mają interesy lub podstawowe prawa i wolności osoby, której dane dotyczą, wymagające ochrony danych osobowych;</w:t>
      </w:r>
    </w:p>
    <w:p w14:paraId="48B19089" w14:textId="2D2F5541" w:rsidR="00860445" w:rsidRPr="00B30DF8" w:rsidRDefault="00860445" w:rsidP="00B30DF8">
      <w:pPr>
        <w:spacing w:after="0" w:line="240" w:lineRule="auto"/>
        <w:ind w:left="680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>f)</w:t>
      </w:r>
      <w:r w:rsidRPr="00B30DF8">
        <w:rPr>
          <w:rFonts w:ascii="Times New Roman" w:hAnsi="Times New Roman" w:cs="Times New Roman"/>
          <w:sz w:val="24"/>
          <w:szCs w:val="24"/>
        </w:rPr>
        <w:tab/>
        <w:t>ze względu na fakt, iż jedyną przesłanką przetwarzania danych osobowych stanowi przepis prawa, nie przysługuje Państwu prawo do usunięcia danych oraz prawo do przenoszenia danych.</w:t>
      </w:r>
      <w:bookmarkStart w:id="1" w:name="_gjdgxs" w:colFirst="0" w:colLast="0"/>
      <w:bookmarkEnd w:id="1"/>
    </w:p>
    <w:p w14:paraId="73B82C6B" w14:textId="3EA5329E" w:rsidR="00860445" w:rsidRPr="00B30DF8" w:rsidRDefault="00860445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hAnsi="Times New Roman" w:cs="Times New Roman"/>
          <w:sz w:val="24"/>
          <w:szCs w:val="24"/>
        </w:rPr>
        <w:t>W przypadku powzięcia informacji o niezgodnym z prawem przetwarzaniu przez Administratora Państwa danych osobowych, przysługuje Państwu prawo wniesienia skargi do organu nadzorczego właściwego w sprawach ochrony danych osobowych czyli Prezesa Urzędu Ochrony Danych Osobowych</w:t>
      </w:r>
      <w:r w:rsidR="005C58EE" w:rsidRPr="00B30DF8">
        <w:rPr>
          <w:rFonts w:ascii="Times New Roman" w:hAnsi="Times New Roman" w:cs="Times New Roman"/>
          <w:sz w:val="24"/>
          <w:szCs w:val="24"/>
        </w:rPr>
        <w:t>, ul. Stawki 2, 00 – 193 Warszawa</w:t>
      </w:r>
      <w:r w:rsidRPr="00B30DF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0946B1" w14:textId="77777777" w:rsidR="00860445" w:rsidRPr="00B30DF8" w:rsidRDefault="00860445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Podanie przez Państwa danych osobowych </w:t>
      </w:r>
      <w:r w:rsidRPr="00B30DF8">
        <w:rPr>
          <w:rFonts w:ascii="Times New Roman" w:hAnsi="Times New Roman" w:cs="Times New Roman"/>
          <w:sz w:val="24"/>
          <w:szCs w:val="24"/>
        </w:rPr>
        <w:t>jest obowiązkowe, gdyż ich niepodanie uniemożliwi przeprowadzenie z Państwa udziałem wyborów na ławników sądów powszechnych.</w:t>
      </w:r>
    </w:p>
    <w:p w14:paraId="3CC004E6" w14:textId="18346940" w:rsidR="00DF1A6F" w:rsidRPr="00B30DF8" w:rsidRDefault="007A68B3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commentRangeStart w:id="2"/>
      <w:r w:rsidRPr="00B30DF8">
        <w:rPr>
          <w:rFonts w:ascii="Times New Roman" w:hAnsi="Times New Roman" w:cs="Times New Roman"/>
          <w:sz w:val="24"/>
          <w:szCs w:val="24"/>
        </w:rPr>
        <w:t>Państwa dane mogą zostać przekazane podmiotom zewnętrznym na podstawie umowy powierzenia przetwarzania danych osobowych</w:t>
      </w:r>
      <w:commentRangeEnd w:id="2"/>
      <w:r w:rsidRPr="00B30DF8">
        <w:rPr>
          <w:rStyle w:val="Odwoaniedokomentarza"/>
          <w:rFonts w:ascii="Times New Roman" w:hAnsi="Times New Roman" w:cs="Times New Roman"/>
          <w:sz w:val="24"/>
          <w:szCs w:val="24"/>
        </w:rPr>
        <w:commentReference w:id="2"/>
      </w:r>
      <w:r w:rsidRPr="00B30DF8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GoBack"/>
      <w:bookmarkEnd w:id="3"/>
      <w:r w:rsidRPr="00B30DF8">
        <w:rPr>
          <w:rFonts w:ascii="Times New Roman" w:hAnsi="Times New Roman" w:cs="Times New Roman"/>
          <w:sz w:val="24"/>
          <w:szCs w:val="24"/>
        </w:rPr>
        <w:t xml:space="preserve">a także m.in. </w:t>
      </w:r>
      <w:r w:rsidRPr="00B30DF8">
        <w:rPr>
          <w:rFonts w:ascii="Times New Roman" w:hAnsi="Times New Roman" w:cs="Times New Roman"/>
          <w:sz w:val="24"/>
          <w:szCs w:val="24"/>
          <w:shd w:val="clear" w:color="auto" w:fill="FFFFFF"/>
        </w:rPr>
        <w:t>usługodawcom wykonującym usługi serwisu systemów informatycznych lub doradztwa prawnego,</w:t>
      </w:r>
      <w:r w:rsidRPr="00B30DF8">
        <w:rPr>
          <w:rFonts w:ascii="Times New Roman" w:hAnsi="Times New Roman" w:cs="Times New Roman"/>
          <w:sz w:val="24"/>
          <w:szCs w:val="24"/>
        </w:rPr>
        <w:t xml:space="preserve"> jak również podmiotom lub organom uprawnionym na podstawie przepisów prawa</w:t>
      </w:r>
      <w:r w:rsidR="00DF1A6F" w:rsidRPr="00B30DF8">
        <w:rPr>
          <w:rFonts w:ascii="Times New Roman" w:hAnsi="Times New Roman" w:cs="Times New Roman"/>
          <w:sz w:val="24"/>
          <w:szCs w:val="24"/>
        </w:rPr>
        <w:t>, w szczególności Zespołowi opiniującemu kandydatury na ławników sądów powszechnych – w celu wydania opinii o kandydatach w zakresie spełniania wymogów określonych w ustawie Prawo o ustroju sądów powszechnych.</w:t>
      </w:r>
    </w:p>
    <w:p w14:paraId="03AB4A02" w14:textId="61F321C0" w:rsidR="00860445" w:rsidRPr="00B30DF8" w:rsidRDefault="00860445" w:rsidP="00B30DF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B30D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informuje, że </w:t>
      </w:r>
      <w:r w:rsidRPr="00B30DF8">
        <w:rPr>
          <w:rFonts w:ascii="Times New Roman" w:hAnsi="Times New Roman" w:cs="Times New Roman"/>
          <w:sz w:val="24"/>
          <w:szCs w:val="24"/>
        </w:rPr>
        <w:t>dokumentacja osób wybranych na funkcję ławnika zostaje przekazana do prezesów właściwych sądów powszechnych. Zgłoszenia osób niewybranych na funkcję ławnika mogą zostać odebrane w ciągu 60 dni od daty wyboru, po tym czasie w ciągu 30 dni są niszczone komisyjnie. Pozostała dokumentacja będzie przechowywana przez okres kadencji ławników, a następnie przez okres oraz w zakresie wymaganym przez przepisy powszechnie obowiązującego prawa, w szczególności ze względu na cele archiwalne w interesie publicznym, cele badań naukowych lub historycznych lub cele statystyczne.</w:t>
      </w:r>
    </w:p>
    <w:p w14:paraId="2E86C7CA" w14:textId="77777777" w:rsidR="00860445" w:rsidRPr="00B30DF8" w:rsidRDefault="00860445" w:rsidP="00B30DF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-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173336" w14:textId="77777777" w:rsidR="00860445" w:rsidRPr="00B30DF8" w:rsidRDefault="00860445" w:rsidP="00B30DF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C2F3EF4" w14:textId="77777777" w:rsidR="00AE3DE9" w:rsidRPr="00B30DF8" w:rsidRDefault="00AE3DE9" w:rsidP="00B30DF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7FBF86E" w14:textId="77777777" w:rsidR="00015679" w:rsidRPr="00B30DF8" w:rsidRDefault="00015679" w:rsidP="00B30DF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97BCA68" w14:textId="6CA52939" w:rsidR="005A08F0" w:rsidRPr="00B30DF8" w:rsidRDefault="005A08F0" w:rsidP="00B30D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0A902" w14:textId="77777777" w:rsidR="00F4561D" w:rsidRPr="00B30DF8" w:rsidRDefault="00F4561D" w:rsidP="00B30DF8">
      <w:pPr>
        <w:pStyle w:val="Akapitzlist"/>
        <w:spacing w:after="0" w:line="24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p w14:paraId="43309887" w14:textId="77777777" w:rsidR="00F4561D" w:rsidRPr="00B30DF8" w:rsidRDefault="00F4561D" w:rsidP="00B30DF8">
      <w:pPr>
        <w:pStyle w:val="Akapitzlist"/>
        <w:spacing w:after="0" w:line="24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3A5854FA" w14:textId="77777777" w:rsidR="00F4561D" w:rsidRPr="00B30DF8" w:rsidRDefault="00F4561D" w:rsidP="00B30DF8">
      <w:pPr>
        <w:pStyle w:val="Akapitzlist"/>
        <w:spacing w:after="0" w:line="24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sectPr w:rsidR="00F4561D" w:rsidRPr="00B30DF8" w:rsidSect="003E5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" w:author="DDOD" w:date="2022-09-22T11:38:00Z" w:initials="BS">
    <w:p w14:paraId="54B35B2A" w14:textId="77777777" w:rsidR="007A68B3" w:rsidRDefault="007A68B3" w:rsidP="007A68B3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Style w:val="Odwoaniedokomentarza"/>
        </w:rPr>
        <w:annotationRef/>
      </w:r>
    </w:p>
    <w:p w14:paraId="7FBD42DB" w14:textId="77777777" w:rsidR="007A68B3" w:rsidRDefault="007A68B3" w:rsidP="007A68B3">
      <w:pPr>
        <w:shd w:val="clear" w:color="auto" w:fill="FFFFFF"/>
        <w:spacing w:after="0" w:line="240" w:lineRule="auto"/>
        <w:rPr>
          <w:rFonts w:eastAsia="Times New Roman"/>
          <w:color w:val="222222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Zgodnie z decyzją Prezesa UODO z dnia 06.04 2019 r.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sygn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ZSPU.421.2.2018 należy wskazać konkretnych odbiorców danych tzn. nazwę podmiotu z którym zawarto umowę powierzenia np. jeśli dane te są przetwarzane w systemie informatycznym, to należy podać nazwę podmiotu informatycznego, który serwisuje niniejszy system i może mieć wgląd w powyższe dane.</w:t>
      </w:r>
    </w:p>
    <w:p w14:paraId="1ABABB47" w14:textId="77777777" w:rsidR="007A68B3" w:rsidRDefault="007A68B3" w:rsidP="007A68B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08AF660B" w14:textId="77777777" w:rsidR="007A68B3" w:rsidRDefault="007A68B3" w:rsidP="007A68B3">
      <w:pPr>
        <w:shd w:val="clear" w:color="auto" w:fill="FFFFFF"/>
        <w:spacing w:after="0" w:line="240" w:lineRule="auto"/>
        <w:rPr>
          <w:rFonts w:eastAsia="Times New Roman"/>
          <w:color w:val="222222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przypadku gdy wskazanie odbiorców  poprzez podanie nazwy/firmy jest utrudnione i pozbawiałoby klauzulę czytelności, należy wskazać przynajmniej kategorie odbiorców np. w sposób następujący:</w:t>
      </w:r>
    </w:p>
    <w:p w14:paraId="4BEA5FE7" w14:textId="77777777" w:rsidR="007A68B3" w:rsidRDefault="007A68B3" w:rsidP="007A68B3">
      <w:pPr>
        <w:shd w:val="clear" w:color="auto" w:fill="FFFFFF"/>
        <w:spacing w:after="0" w:line="240" w:lineRule="auto"/>
        <w:rPr>
          <w:rFonts w:eastAsia="Times New Roman"/>
          <w:color w:val="222222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96E0BB0" w14:textId="77777777" w:rsidR="007A68B3" w:rsidRDefault="007A68B3" w:rsidP="007A68B3">
      <w:pPr>
        <w:shd w:val="clear" w:color="auto" w:fill="FFFFFF"/>
        <w:spacing w:after="0" w:line="240" w:lineRule="auto"/>
        <w:rPr>
          <w:rFonts w:eastAsia="Times New Roman"/>
          <w:color w:val="222222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Państwa dane mogą zostać przekazane podmiotom zewnętrznym na podstawie umowy powierzenia przetwarzania danych osobowych tj. podmiotom zapewniającym ochronę danych osobowych i bezpieczeństwo IT, dostawcom usług teleinformatycznych, dostawcom usług informatycznych w zakresie systemów księgowo-ewidencyjnych, usługodawcom z zakresu księgowości, </w:t>
      </w:r>
      <w:r w:rsidRPr="00E557A8">
        <w:rPr>
          <w:rFonts w:ascii="Times New Roman" w:eastAsia="Times New Roman" w:hAnsi="Times New Roman" w:cs="Times New Roman"/>
          <w:sz w:val="24"/>
          <w:szCs w:val="24"/>
        </w:rPr>
        <w:t>dostawcy strony podmiotowej w Biuletynie Informacji Publicznej, </w:t>
      </w:r>
      <w:r>
        <w:rPr>
          <w:rFonts w:ascii="Times New Roman" w:hAnsi="Times New Roman" w:cs="Times New Roman"/>
          <w:sz w:val="24"/>
          <w:szCs w:val="24"/>
        </w:rPr>
        <w:t>dostawcy usług informatycznych w zakresie systemów elektronicznego zarządzania dokumentacją w jednostce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, dostawcy usług hostingu poczty mailowej w przypadku korespondencji prowadzonej drogą mailową, dostawcy usług brakowania bądź archiwizowania dokumentacji i nośników danych, a także podmiotom lub organom uprawnionym na podstawie przepisów prawa.</w:t>
      </w:r>
    </w:p>
    <w:p w14:paraId="0DC358ED" w14:textId="77777777" w:rsidR="007A68B3" w:rsidRDefault="007A68B3" w:rsidP="007A68B3">
      <w:pPr>
        <w:widowControl w:val="0"/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A37247D" w14:textId="77777777" w:rsidR="007A68B3" w:rsidRDefault="007A68B3" w:rsidP="007A68B3">
      <w:pPr>
        <w:pStyle w:val="Akapitzlist"/>
        <w:spacing w:after="16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Jeśli dane </w:t>
      </w:r>
      <w:r>
        <w:rPr>
          <w:rFonts w:ascii="Times New Roman" w:hAnsi="Times New Roman" w:cs="Times New Roman"/>
          <w:sz w:val="24"/>
          <w:szCs w:val="24"/>
          <w:u w:val="single"/>
        </w:rPr>
        <w:t>nie są</w:t>
      </w:r>
      <w:r>
        <w:rPr>
          <w:rFonts w:ascii="Times New Roman" w:hAnsi="Times New Roman" w:cs="Times New Roman"/>
          <w:sz w:val="24"/>
          <w:szCs w:val="24"/>
        </w:rPr>
        <w:t xml:space="preserve"> przekazywane wyżej wskazanym podmiotom zewnętrznym – odpowiedni fragment należy usunąć i pozostawić jedynie zapis, w brzmieniu: „Państwa dane mogą zostać przekazane</w:t>
      </w:r>
      <w:r>
        <w:rPr>
          <w:rStyle w:val="Odwoaniedokomentarza"/>
          <w:rFonts w:ascii="Times New Roman" w:hAnsi="Times New Roman" w:cs="Times New Roman"/>
          <w:sz w:val="24"/>
          <w:szCs w:val="24"/>
        </w:rPr>
        <w:annotationRef/>
      </w:r>
      <w:r>
        <w:rPr>
          <w:rFonts w:ascii="Times New Roman" w:hAnsi="Times New Roman" w:cs="Times New Roman"/>
          <w:sz w:val="24"/>
          <w:szCs w:val="24"/>
        </w:rPr>
        <w:t xml:space="preserve"> podmiotom zewnętrznym na podstawie umowy powierzenia przetwarzania danych osobowych</w:t>
      </w:r>
      <w:r>
        <w:rPr>
          <w:rStyle w:val="Odwoaniedokomentarza"/>
          <w:rFonts w:ascii="Times New Roman" w:hAnsi="Times New Roman" w:cs="Times New Roman"/>
          <w:sz w:val="24"/>
          <w:szCs w:val="24"/>
        </w:rPr>
        <w:annotationRef/>
      </w:r>
      <w:r>
        <w:rPr>
          <w:rFonts w:ascii="Times New Roman" w:hAnsi="Times New Roman" w:cs="Times New Roman"/>
          <w:sz w:val="24"/>
          <w:szCs w:val="24"/>
        </w:rPr>
        <w:t>, w tym m.in. usługodawcom wykonującym usługi serwisu systemów informatycznych lub doradztwa prawnego, a także podmiotom lub organom uprawnionym na podstawie przepisów prawa.”</w:t>
      </w:r>
    </w:p>
    <w:p w14:paraId="507F7F37" w14:textId="77777777" w:rsidR="007A68B3" w:rsidRDefault="007A68B3" w:rsidP="007A68B3">
      <w:pPr>
        <w:widowControl w:val="0"/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46403679" w14:textId="77777777" w:rsidR="007A68B3" w:rsidRDefault="007A68B3" w:rsidP="007A68B3">
      <w:pPr>
        <w:pStyle w:val="Tekstkomentarza"/>
        <w:rPr>
          <w:rFonts w:ascii="Times New Roman" w:hAnsi="Times New Roman"/>
          <w:sz w:val="24"/>
          <w:szCs w:val="24"/>
        </w:rPr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53AE39B" w15:done="0"/>
  <w15:commentEx w15:paraId="4640367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B38B8E" w14:textId="77777777" w:rsidR="00FD33FA" w:rsidRDefault="00FD33FA" w:rsidP="0006626E">
      <w:pPr>
        <w:spacing w:after="0" w:line="240" w:lineRule="auto"/>
      </w:pPr>
      <w:r>
        <w:separator/>
      </w:r>
    </w:p>
  </w:endnote>
  <w:endnote w:type="continuationSeparator" w:id="0">
    <w:p w14:paraId="11D7868E" w14:textId="77777777" w:rsidR="00FD33FA" w:rsidRDefault="00FD33FA" w:rsidP="0006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EAC760" w14:textId="77777777" w:rsidR="00FD33FA" w:rsidRDefault="00FD33FA" w:rsidP="0006626E">
      <w:pPr>
        <w:spacing w:after="0" w:line="240" w:lineRule="auto"/>
      </w:pPr>
      <w:r>
        <w:separator/>
      </w:r>
    </w:p>
  </w:footnote>
  <w:footnote w:type="continuationSeparator" w:id="0">
    <w:p w14:paraId="0C843CAF" w14:textId="77777777" w:rsidR="00FD33FA" w:rsidRDefault="00FD33FA" w:rsidP="000662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67DC"/>
    <w:multiLevelType w:val="hybridMultilevel"/>
    <w:tmpl w:val="4E0EF4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B4B9B"/>
    <w:multiLevelType w:val="hybridMultilevel"/>
    <w:tmpl w:val="65B414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910B3"/>
    <w:multiLevelType w:val="hybridMultilevel"/>
    <w:tmpl w:val="D1623FF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22E153A7"/>
    <w:multiLevelType w:val="hybridMultilevel"/>
    <w:tmpl w:val="F1561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7293B"/>
    <w:multiLevelType w:val="hybridMultilevel"/>
    <w:tmpl w:val="E90026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296EE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C5197"/>
    <w:multiLevelType w:val="hybridMultilevel"/>
    <w:tmpl w:val="E90026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296EE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031C2F"/>
    <w:multiLevelType w:val="hybridMultilevel"/>
    <w:tmpl w:val="D680935A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37E74CB1"/>
    <w:multiLevelType w:val="multilevel"/>
    <w:tmpl w:val="F34AF01A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353" w:hanging="360"/>
      </w:pPr>
      <w:rPr>
        <w:rFonts w:ascii="Arial" w:hAnsi="Aria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8">
    <w:nsid w:val="429813F2"/>
    <w:multiLevelType w:val="hybridMultilevel"/>
    <w:tmpl w:val="A4BC486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B055A"/>
    <w:multiLevelType w:val="multilevel"/>
    <w:tmpl w:val="1784A90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D31E56"/>
    <w:multiLevelType w:val="hybridMultilevel"/>
    <w:tmpl w:val="F544B4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E95809"/>
    <w:multiLevelType w:val="hybridMultilevel"/>
    <w:tmpl w:val="544A01BC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527235DE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E145C"/>
    <w:multiLevelType w:val="hybridMultilevel"/>
    <w:tmpl w:val="6B785C1A"/>
    <w:lvl w:ilvl="0" w:tplc="04150017">
      <w:start w:val="1"/>
      <w:numFmt w:val="lowerLetter"/>
      <w:lvlText w:val="%1)"/>
      <w:lvlJc w:val="left"/>
      <w:pPr>
        <w:ind w:left="1701" w:hanging="360"/>
      </w:p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16">
    <w:nsid w:val="6B1A1713"/>
    <w:multiLevelType w:val="hybridMultilevel"/>
    <w:tmpl w:val="864EE104"/>
    <w:lvl w:ilvl="0" w:tplc="6A628BAC">
      <w:start w:val="1"/>
      <w:numFmt w:val="decimal"/>
      <w:lvlText w:val="%1."/>
      <w:lvlJc w:val="left"/>
      <w:pPr>
        <w:ind w:left="720" w:hanging="360"/>
      </w:pPr>
      <w:rPr>
        <w:b/>
        <w:i w:val="0"/>
        <w:sz w:val="24"/>
        <w:szCs w:val="24"/>
      </w:rPr>
    </w:lvl>
    <w:lvl w:ilvl="1" w:tplc="0110FBA8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5"/>
  </w:num>
  <w:num w:numId="5">
    <w:abstractNumId w:val="11"/>
  </w:num>
  <w:num w:numId="6">
    <w:abstractNumId w:val="0"/>
  </w:num>
  <w:num w:numId="7">
    <w:abstractNumId w:val="4"/>
  </w:num>
  <w:num w:numId="8">
    <w:abstractNumId w:val="16"/>
  </w:num>
  <w:num w:numId="9">
    <w:abstractNumId w:val="12"/>
  </w:num>
  <w:num w:numId="10">
    <w:abstractNumId w:val="6"/>
  </w:num>
  <w:num w:numId="11">
    <w:abstractNumId w:val="2"/>
  </w:num>
  <w:num w:numId="12">
    <w:abstractNumId w:val="14"/>
  </w:num>
  <w:num w:numId="13">
    <w:abstractNumId w:val="1"/>
  </w:num>
  <w:num w:numId="14">
    <w:abstractNumId w:val="9"/>
  </w:num>
  <w:num w:numId="15">
    <w:abstractNumId w:val="7"/>
  </w:num>
  <w:num w:numId="16">
    <w:abstractNumId w:val="10"/>
  </w:num>
  <w:num w:numId="17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orota Szymkowiak">
    <w15:presenceInfo w15:providerId="None" w15:userId="Dorota Szymkowiak"/>
  </w15:person>
  <w15:person w15:author="DDOD">
    <w15:presenceInfo w15:providerId="None" w15:userId="DDO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26E"/>
    <w:rsid w:val="00003816"/>
    <w:rsid w:val="00015679"/>
    <w:rsid w:val="0006626E"/>
    <w:rsid w:val="0007404C"/>
    <w:rsid w:val="000A632A"/>
    <w:rsid w:val="000F4A53"/>
    <w:rsid w:val="00102471"/>
    <w:rsid w:val="001429A0"/>
    <w:rsid w:val="00172755"/>
    <w:rsid w:val="001A56A2"/>
    <w:rsid w:val="00200EE4"/>
    <w:rsid w:val="00204125"/>
    <w:rsid w:val="00221928"/>
    <w:rsid w:val="003154A7"/>
    <w:rsid w:val="003303BC"/>
    <w:rsid w:val="003E571F"/>
    <w:rsid w:val="00413E69"/>
    <w:rsid w:val="004209D8"/>
    <w:rsid w:val="00427D14"/>
    <w:rsid w:val="00446E4F"/>
    <w:rsid w:val="004C1C2C"/>
    <w:rsid w:val="004F31AE"/>
    <w:rsid w:val="00542FC7"/>
    <w:rsid w:val="00563758"/>
    <w:rsid w:val="0057064C"/>
    <w:rsid w:val="0057173B"/>
    <w:rsid w:val="00582AE9"/>
    <w:rsid w:val="005A08F0"/>
    <w:rsid w:val="005C58EE"/>
    <w:rsid w:val="005F353E"/>
    <w:rsid w:val="006335EF"/>
    <w:rsid w:val="006644DB"/>
    <w:rsid w:val="006748AA"/>
    <w:rsid w:val="006843DC"/>
    <w:rsid w:val="00684FB3"/>
    <w:rsid w:val="006C726F"/>
    <w:rsid w:val="006D1C80"/>
    <w:rsid w:val="00774CBF"/>
    <w:rsid w:val="00776990"/>
    <w:rsid w:val="007A68B3"/>
    <w:rsid w:val="0082069B"/>
    <w:rsid w:val="00831D75"/>
    <w:rsid w:val="00850176"/>
    <w:rsid w:val="00860445"/>
    <w:rsid w:val="008743B9"/>
    <w:rsid w:val="008D4D3B"/>
    <w:rsid w:val="00916AAA"/>
    <w:rsid w:val="00927ADA"/>
    <w:rsid w:val="00936725"/>
    <w:rsid w:val="00943C88"/>
    <w:rsid w:val="009561E4"/>
    <w:rsid w:val="00983146"/>
    <w:rsid w:val="00994936"/>
    <w:rsid w:val="009B3966"/>
    <w:rsid w:val="00A1680A"/>
    <w:rsid w:val="00A17AEA"/>
    <w:rsid w:val="00A4044A"/>
    <w:rsid w:val="00A9420A"/>
    <w:rsid w:val="00AD1F1B"/>
    <w:rsid w:val="00AD3547"/>
    <w:rsid w:val="00AE0125"/>
    <w:rsid w:val="00AE3DE9"/>
    <w:rsid w:val="00AF52BC"/>
    <w:rsid w:val="00B11343"/>
    <w:rsid w:val="00B145DA"/>
    <w:rsid w:val="00B2105F"/>
    <w:rsid w:val="00B30DF8"/>
    <w:rsid w:val="00B50B6E"/>
    <w:rsid w:val="00BB56A0"/>
    <w:rsid w:val="00BD5A5C"/>
    <w:rsid w:val="00C5731E"/>
    <w:rsid w:val="00C63BDB"/>
    <w:rsid w:val="00CD1682"/>
    <w:rsid w:val="00CE442E"/>
    <w:rsid w:val="00CF4265"/>
    <w:rsid w:val="00D34BEE"/>
    <w:rsid w:val="00D543C9"/>
    <w:rsid w:val="00D924E8"/>
    <w:rsid w:val="00DC6C17"/>
    <w:rsid w:val="00DE6027"/>
    <w:rsid w:val="00DF1A6F"/>
    <w:rsid w:val="00DF3576"/>
    <w:rsid w:val="00E16F45"/>
    <w:rsid w:val="00E557A8"/>
    <w:rsid w:val="00F33EDF"/>
    <w:rsid w:val="00F45176"/>
    <w:rsid w:val="00F4561D"/>
    <w:rsid w:val="00F6781A"/>
    <w:rsid w:val="00FB0F68"/>
    <w:rsid w:val="00FC2CB2"/>
    <w:rsid w:val="00FD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F8C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71F"/>
  </w:style>
  <w:style w:type="paragraph" w:styleId="Nagwek2">
    <w:name w:val="heading 2"/>
    <w:basedOn w:val="Normalny"/>
    <w:link w:val="Nagwek2Znak"/>
    <w:uiPriority w:val="9"/>
    <w:qFormat/>
    <w:rsid w:val="00E16F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2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26E"/>
  </w:style>
  <w:style w:type="paragraph" w:styleId="Stopka">
    <w:name w:val="footer"/>
    <w:basedOn w:val="Normalny"/>
    <w:link w:val="StopkaZnak"/>
    <w:uiPriority w:val="99"/>
    <w:unhideWhenUsed/>
    <w:rsid w:val="000662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26E"/>
  </w:style>
  <w:style w:type="table" w:styleId="Tabela-Siatka">
    <w:name w:val="Table Grid"/>
    <w:basedOn w:val="Standardowy"/>
    <w:uiPriority w:val="59"/>
    <w:rsid w:val="00066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06626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E16F4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831D7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unhideWhenUsed/>
    <w:rsid w:val="00831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831D7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831D75"/>
  </w:style>
  <w:style w:type="character" w:styleId="Odwoaniedokomentarza">
    <w:name w:val="annotation reference"/>
    <w:uiPriority w:val="99"/>
    <w:unhideWhenUsed/>
    <w:rsid w:val="00DF35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F3576"/>
    <w:pPr>
      <w:spacing w:after="160" w:line="254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F357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3DE9"/>
    <w:pPr>
      <w:spacing w:after="20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3DE9"/>
    <w:rPr>
      <w:rFonts w:ascii="Calibri" w:eastAsia="Calibri" w:hAnsi="Calibri"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927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71F"/>
  </w:style>
  <w:style w:type="paragraph" w:styleId="Nagwek2">
    <w:name w:val="heading 2"/>
    <w:basedOn w:val="Normalny"/>
    <w:link w:val="Nagwek2Znak"/>
    <w:uiPriority w:val="9"/>
    <w:qFormat/>
    <w:rsid w:val="00E16F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2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26E"/>
  </w:style>
  <w:style w:type="paragraph" w:styleId="Stopka">
    <w:name w:val="footer"/>
    <w:basedOn w:val="Normalny"/>
    <w:link w:val="StopkaZnak"/>
    <w:uiPriority w:val="99"/>
    <w:unhideWhenUsed/>
    <w:rsid w:val="000662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26E"/>
  </w:style>
  <w:style w:type="table" w:styleId="Tabela-Siatka">
    <w:name w:val="Table Grid"/>
    <w:basedOn w:val="Standardowy"/>
    <w:uiPriority w:val="59"/>
    <w:rsid w:val="00066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06626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E16F4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831D7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unhideWhenUsed/>
    <w:rsid w:val="00831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831D7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831D75"/>
  </w:style>
  <w:style w:type="character" w:styleId="Odwoaniedokomentarza">
    <w:name w:val="annotation reference"/>
    <w:uiPriority w:val="99"/>
    <w:unhideWhenUsed/>
    <w:rsid w:val="00DF35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F3576"/>
    <w:pPr>
      <w:spacing w:after="160" w:line="254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F357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3DE9"/>
    <w:pPr>
      <w:spacing w:after="20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3DE9"/>
    <w:rPr>
      <w:rFonts w:ascii="Calibri" w:eastAsia="Calibri" w:hAnsi="Calibri"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927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5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ig.mrocza.pl" TargetMode="External"/><Relationship Id="rId13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i Gminy Gołańcz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Siwka</dc:creator>
  <cp:lastModifiedBy>Agnieszkad</cp:lastModifiedBy>
  <cp:revision>17</cp:revision>
  <cp:lastPrinted>2021-07-05T12:03:00Z</cp:lastPrinted>
  <dcterms:created xsi:type="dcterms:W3CDTF">2023-06-05T09:33:00Z</dcterms:created>
  <dcterms:modified xsi:type="dcterms:W3CDTF">2023-06-14T05:56:00Z</dcterms:modified>
</cp:coreProperties>
</file>