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4FCB0" w14:textId="0FBC3563" w:rsidR="004857E0" w:rsidRDefault="000000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Mrocza, dnia </w:t>
      </w:r>
      <w:r w:rsidR="00337EA3">
        <w:rPr>
          <w:rFonts w:ascii="Times New Roman" w:hAnsi="Times New Roman" w:cs="Times New Roman"/>
          <w:sz w:val="24"/>
          <w:szCs w:val="24"/>
        </w:rPr>
        <w:t>14</w:t>
      </w:r>
      <w:r>
        <w:rPr>
          <w:rFonts w:ascii="Times New Roman" w:hAnsi="Times New Roman" w:cs="Times New Roman"/>
          <w:sz w:val="24"/>
          <w:szCs w:val="24"/>
        </w:rPr>
        <w:t xml:space="preserve"> kwietnia 2023 r.</w:t>
      </w:r>
    </w:p>
    <w:p w14:paraId="713EB31E" w14:textId="77777777" w:rsidR="004857E0" w:rsidRDefault="000000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PPU.8141. 23.2023</w:t>
      </w:r>
    </w:p>
    <w:p w14:paraId="0D6A752C" w14:textId="77777777" w:rsidR="004857E0" w:rsidRDefault="004857E0">
      <w:pPr>
        <w:rPr>
          <w:rFonts w:ascii="Times New Roman" w:hAnsi="Times New Roman" w:cs="Times New Roman"/>
          <w:sz w:val="24"/>
          <w:szCs w:val="24"/>
        </w:rPr>
      </w:pPr>
    </w:p>
    <w:p w14:paraId="481DC26B" w14:textId="77777777" w:rsidR="004857E0" w:rsidRDefault="00000000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>RADA MIEJSKA</w:t>
      </w:r>
    </w:p>
    <w:p w14:paraId="38B86DDF" w14:textId="724C5633" w:rsidR="004857E0" w:rsidRDefault="00000000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>w</w:t>
      </w:r>
      <w:r w:rsidR="001435C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M r o c z y</w:t>
      </w:r>
    </w:p>
    <w:p w14:paraId="165BC62D" w14:textId="77777777" w:rsidR="004857E0" w:rsidRDefault="004857E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9CE6EBC" w14:textId="77777777" w:rsidR="004857E0" w:rsidRDefault="004857E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F7AF996" w14:textId="77777777" w:rsidR="004857E0" w:rsidRDefault="00000000">
      <w:pPr>
        <w:jc w:val="center"/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Sprawozdanie z realizacji </w:t>
      </w:r>
    </w:p>
    <w:p w14:paraId="0BC5E0CA" w14:textId="77777777" w:rsidR="004857E0" w:rsidRDefault="00000000">
      <w:pPr>
        <w:jc w:val="center"/>
      </w:pPr>
      <w:r>
        <w:rPr>
          <w:rFonts w:ascii="Times New Roman" w:hAnsi="Times New Roman" w:cs="Times New Roman"/>
          <w:b/>
          <w:bCs/>
          <w:sz w:val="28"/>
          <w:szCs w:val="28"/>
        </w:rPr>
        <w:t>,,</w:t>
      </w:r>
      <w:bookmarkStart w:id="0" w:name="_Hlk131590955"/>
      <w:r>
        <w:rPr>
          <w:rFonts w:ascii="Times New Roman" w:hAnsi="Times New Roman" w:cs="Times New Roman"/>
          <w:b/>
          <w:bCs/>
          <w:sz w:val="28"/>
          <w:szCs w:val="28"/>
        </w:rPr>
        <w:t xml:space="preserve">Gminnego Programu Profilaktyki, Rozwiązywania Problemów Alkoholowych i Przeciwdziałania Narkomanii </w:t>
      </w:r>
    </w:p>
    <w:p w14:paraId="414D4B12" w14:textId="77777777" w:rsidR="004857E0" w:rsidRDefault="00000000">
      <w:pPr>
        <w:jc w:val="center"/>
      </w:pPr>
      <w:r>
        <w:rPr>
          <w:rFonts w:ascii="Times New Roman" w:hAnsi="Times New Roman" w:cs="Times New Roman"/>
          <w:b/>
          <w:bCs/>
          <w:sz w:val="28"/>
          <w:szCs w:val="28"/>
        </w:rPr>
        <w:t>dla Miasta i Gminy Mrocza na rok 2022’’</w:t>
      </w:r>
      <w:bookmarkEnd w:id="0"/>
    </w:p>
    <w:p w14:paraId="4D45D964" w14:textId="77777777" w:rsidR="004857E0" w:rsidRDefault="004857E0" w:rsidP="00337EA3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BB1A1BB" w14:textId="0B556590" w:rsidR="004857E0" w:rsidRPr="00B9420D" w:rsidRDefault="00000000" w:rsidP="00337EA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420D">
        <w:rPr>
          <w:rFonts w:ascii="Times New Roman" w:hAnsi="Times New Roman" w:cs="Times New Roman"/>
          <w:sz w:val="24"/>
          <w:szCs w:val="24"/>
        </w:rPr>
        <w:t xml:space="preserve">Uchwałą Nr XLVII/381/2022 z dnia 22 kwietnia 2022 r. Rada Miejska w Mroczy przyjęła ,, </w:t>
      </w:r>
      <w:bookmarkStart w:id="1" w:name="_Hlk131669356"/>
      <w:r w:rsidRPr="00B9420D">
        <w:rPr>
          <w:rFonts w:ascii="Times New Roman" w:hAnsi="Times New Roman" w:cs="Times New Roman"/>
          <w:sz w:val="24"/>
          <w:szCs w:val="24"/>
        </w:rPr>
        <w:t>Gminny Program Profilaktyki, Rozwiązywania Problemów Alkoholowych i</w:t>
      </w:r>
      <w:r w:rsidR="00337EA3" w:rsidRPr="00B9420D">
        <w:rPr>
          <w:rFonts w:ascii="Times New Roman" w:hAnsi="Times New Roman" w:cs="Times New Roman"/>
          <w:sz w:val="24"/>
          <w:szCs w:val="24"/>
        </w:rPr>
        <w:t> </w:t>
      </w:r>
      <w:r w:rsidRPr="00B9420D">
        <w:rPr>
          <w:rFonts w:ascii="Times New Roman" w:hAnsi="Times New Roman" w:cs="Times New Roman"/>
          <w:sz w:val="24"/>
          <w:szCs w:val="24"/>
        </w:rPr>
        <w:t>Przeciwdziałania Narkomanii dla Miasta i Gminy Mrocza’’.</w:t>
      </w:r>
      <w:bookmarkEnd w:id="1"/>
    </w:p>
    <w:p w14:paraId="5EF36AE1" w14:textId="5FA5DB34" w:rsidR="00337EA3" w:rsidRPr="00B9420D" w:rsidRDefault="00000000" w:rsidP="00337EA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420D">
        <w:rPr>
          <w:rFonts w:ascii="Times New Roman" w:hAnsi="Times New Roman" w:cs="Times New Roman"/>
          <w:sz w:val="24"/>
          <w:szCs w:val="24"/>
        </w:rPr>
        <w:t xml:space="preserve">Plan w dziale 851 po zmianach zakładał na 2022 rok kwotę wydatków na wartość 293 064, 94 zł ( w tym w rozdziale 85153 – 10 000 zł; w rozdziale 85154 – 283 064,94 zł). </w:t>
      </w:r>
    </w:p>
    <w:p w14:paraId="67F55975" w14:textId="64D0EE14" w:rsidR="004857E0" w:rsidRPr="00B9420D" w:rsidRDefault="00000000" w:rsidP="00337EA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420D">
        <w:rPr>
          <w:rFonts w:ascii="Times New Roman" w:hAnsi="Times New Roman" w:cs="Times New Roman"/>
          <w:sz w:val="24"/>
          <w:szCs w:val="24"/>
        </w:rPr>
        <w:t>Na dzień 31 grudnia 2022 roku plan został wykonany w 59,17% - tj. w wysokości 173 415,74</w:t>
      </w:r>
      <w:r w:rsidR="00337EA3" w:rsidRPr="00B9420D">
        <w:rPr>
          <w:rFonts w:ascii="Times New Roman" w:hAnsi="Times New Roman" w:cs="Times New Roman"/>
          <w:sz w:val="24"/>
          <w:szCs w:val="24"/>
        </w:rPr>
        <w:t> </w:t>
      </w:r>
      <w:r w:rsidRPr="00B9420D">
        <w:rPr>
          <w:rFonts w:ascii="Times New Roman" w:hAnsi="Times New Roman" w:cs="Times New Roman"/>
          <w:sz w:val="24"/>
          <w:szCs w:val="24"/>
        </w:rPr>
        <w:t>zł (w tym rozdział 85153 – 13,40 %; rozdział 85154 – 60,79%).</w:t>
      </w:r>
      <w:r w:rsidR="00337EA3" w:rsidRPr="00B9420D">
        <w:rPr>
          <w:rFonts w:ascii="Times New Roman" w:hAnsi="Times New Roman" w:cs="Times New Roman"/>
          <w:sz w:val="24"/>
          <w:szCs w:val="24"/>
        </w:rPr>
        <w:t xml:space="preserve"> </w:t>
      </w:r>
      <w:r w:rsidRPr="00B9420D">
        <w:rPr>
          <w:rFonts w:ascii="Times New Roman" w:hAnsi="Times New Roman" w:cs="Times New Roman"/>
          <w:sz w:val="24"/>
          <w:szCs w:val="24"/>
        </w:rPr>
        <w:t xml:space="preserve">Plan wydatków został powiększony o kwotę środków niewykorzystanych w roku 2021 w wysokości 25 870,61 zł i </w:t>
      </w:r>
      <w:r w:rsidR="00337EA3" w:rsidRPr="00B9420D">
        <w:rPr>
          <w:rFonts w:ascii="Times New Roman" w:hAnsi="Times New Roman" w:cs="Times New Roman"/>
          <w:sz w:val="24"/>
          <w:szCs w:val="24"/>
        </w:rPr>
        <w:t>p</w:t>
      </w:r>
      <w:r w:rsidRPr="00B9420D">
        <w:rPr>
          <w:rFonts w:ascii="Times New Roman" w:hAnsi="Times New Roman" w:cs="Times New Roman"/>
          <w:sz w:val="24"/>
          <w:szCs w:val="24"/>
        </w:rPr>
        <w:t>odlegających obowiązkowi przeniesienia na rok kolejny, zgodnie z art. 18</w:t>
      </w:r>
      <w:r w:rsidRPr="00B9420D"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 w:rsidRPr="00B9420D">
        <w:rPr>
          <w:rFonts w:ascii="Times New Roman" w:hAnsi="Times New Roman" w:cs="Times New Roman"/>
          <w:sz w:val="24"/>
          <w:szCs w:val="24"/>
        </w:rPr>
        <w:t>ustawy z dnia 26 października 1982 r. o wychowaniu w trzeźwości i przeciwdziałaniu alkoholizmowi ( Dz.U. z</w:t>
      </w:r>
      <w:r w:rsidR="00337EA3" w:rsidRPr="00B9420D">
        <w:rPr>
          <w:rFonts w:ascii="Times New Roman" w:hAnsi="Times New Roman" w:cs="Times New Roman"/>
          <w:sz w:val="24"/>
          <w:szCs w:val="24"/>
        </w:rPr>
        <w:t> </w:t>
      </w:r>
      <w:r w:rsidRPr="00B9420D">
        <w:rPr>
          <w:rFonts w:ascii="Times New Roman" w:hAnsi="Times New Roman" w:cs="Times New Roman"/>
          <w:sz w:val="24"/>
          <w:szCs w:val="24"/>
        </w:rPr>
        <w:t>2023, poz. 165) , dodatkowo o kwotę 58 952,98 zł z tytułu opłat za zezwolenia na sprzedaż napojów alkoholowych , a także o kwotę 68 241,05 zł z tytułu opłat za sprzedaż napojów alkoholowych o objętości do 300 ml w 2022 r.</w:t>
      </w:r>
    </w:p>
    <w:p w14:paraId="4A75D158" w14:textId="179BDCFC" w:rsidR="004857E0" w:rsidRPr="00B9420D" w:rsidRDefault="00000000" w:rsidP="00337EA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420D">
        <w:rPr>
          <w:rFonts w:ascii="Times New Roman" w:hAnsi="Times New Roman" w:cs="Times New Roman"/>
          <w:sz w:val="24"/>
          <w:szCs w:val="24"/>
        </w:rPr>
        <w:t>W związku z faktem, iż z analizy wydanych w 2022 roku zezwoleń na sprzedaż napojów alkoholowych wynika, iż dochody z tytułu opłat za sprzedaż napojów alkoholowych wyniosą 120 000,00 zł i zostaną powiększone o kwotę środków niewykorzystanych w 2022 roku, zasadnym i zgodnym z przepisami było takie gospodarowanie środkami finansowymi pochodzącymi z w/w opłat, aby możliwe było zbilansowanie budżetu na realizacje zadań związanych z profilaktyka uzależnień, na etapie przygotowania ,, Gminnego Programu Profilaktyki, Rozwiązywania Problemów Alkoholowych i Przeciwdziałania Narkomanii dla Miasta i Gminy Mrocza’’ na kolejny rok, bez obawy niedoboru środków na realizacje w/w programu.</w:t>
      </w:r>
    </w:p>
    <w:p w14:paraId="24ECEFC4" w14:textId="3C617E00" w:rsidR="004857E0" w:rsidRPr="00B9420D" w:rsidRDefault="00000000" w:rsidP="00337EA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420D">
        <w:rPr>
          <w:rFonts w:ascii="Times New Roman" w:hAnsi="Times New Roman" w:cs="Times New Roman"/>
          <w:b/>
          <w:bCs/>
          <w:sz w:val="24"/>
          <w:szCs w:val="24"/>
        </w:rPr>
        <w:t>Podstawowe cele do realizacji ,, Gminnego Programu Profilaktyki, Rozwiązywania Problemów Alkoholowych i Przeciwdziałania Narkomanii dla Miasta i Gminy Mrocza w</w:t>
      </w:r>
      <w:r w:rsidR="00337EA3" w:rsidRPr="00B9420D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B9420D">
        <w:rPr>
          <w:rFonts w:ascii="Times New Roman" w:hAnsi="Times New Roman" w:cs="Times New Roman"/>
          <w:b/>
          <w:bCs/>
          <w:sz w:val="24"/>
          <w:szCs w:val="24"/>
        </w:rPr>
        <w:t xml:space="preserve">2022 roku’’ </w:t>
      </w:r>
    </w:p>
    <w:p w14:paraId="30B70107" w14:textId="77777777" w:rsidR="004857E0" w:rsidRPr="00B9420D" w:rsidRDefault="00000000" w:rsidP="00337EA3">
      <w:pPr>
        <w:pStyle w:val="Akapitzli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9420D">
        <w:rPr>
          <w:rFonts w:ascii="Times New Roman" w:hAnsi="Times New Roman" w:cs="Times New Roman"/>
          <w:b/>
          <w:bCs/>
          <w:color w:val="FF0000"/>
          <w:sz w:val="24"/>
          <w:szCs w:val="24"/>
        </w:rPr>
        <w:lastRenderedPageBreak/>
        <w:t>I. Prowadzenie profilaktycznej działalności informacyjnej.</w:t>
      </w:r>
    </w:p>
    <w:p w14:paraId="77AF46AD" w14:textId="77777777" w:rsidR="004857E0" w:rsidRPr="00B9420D" w:rsidRDefault="004857E0" w:rsidP="00337EA3">
      <w:pPr>
        <w:pStyle w:val="Akapitzlist"/>
        <w:jc w:val="both"/>
        <w:rPr>
          <w:rFonts w:ascii="Times New Roman" w:hAnsi="Times New Roman" w:cs="Times New Roman"/>
          <w:color w:val="2A6099"/>
          <w:sz w:val="24"/>
          <w:szCs w:val="24"/>
        </w:rPr>
      </w:pPr>
    </w:p>
    <w:p w14:paraId="1A375296" w14:textId="0B7C1D92" w:rsidR="004857E0" w:rsidRPr="00B9420D" w:rsidRDefault="00000000" w:rsidP="00B9420D">
      <w:pPr>
        <w:pStyle w:val="Akapitzlist"/>
        <w:ind w:firstLine="696"/>
        <w:jc w:val="both"/>
        <w:rPr>
          <w:rFonts w:ascii="Times New Roman" w:hAnsi="Times New Roman" w:cs="Times New Roman"/>
          <w:sz w:val="24"/>
          <w:szCs w:val="24"/>
        </w:rPr>
      </w:pPr>
      <w:r w:rsidRPr="00B9420D">
        <w:rPr>
          <w:rFonts w:ascii="Times New Roman" w:hAnsi="Times New Roman" w:cs="Times New Roman"/>
          <w:sz w:val="24"/>
          <w:szCs w:val="24"/>
        </w:rPr>
        <w:t>Środki finansowe w dużym stopniu zostały przeznaczone na realizację zadań z</w:t>
      </w:r>
      <w:r w:rsidR="001435CD">
        <w:rPr>
          <w:rFonts w:ascii="Times New Roman" w:hAnsi="Times New Roman" w:cs="Times New Roman"/>
          <w:sz w:val="24"/>
          <w:szCs w:val="24"/>
        </w:rPr>
        <w:t> </w:t>
      </w:r>
      <w:r w:rsidRPr="00B9420D">
        <w:rPr>
          <w:rFonts w:ascii="Times New Roman" w:hAnsi="Times New Roman" w:cs="Times New Roman"/>
          <w:sz w:val="24"/>
          <w:szCs w:val="24"/>
        </w:rPr>
        <w:t>zakresu profilaktyki szczególnie skierowanych do dzieci, młodzieży i ich rodziców. Zadania realizowały szkoły z terenu Gminy Mrocza. W każdej szkole realizowano działania związane z realizacją programów profilaktycznych.</w:t>
      </w:r>
    </w:p>
    <w:p w14:paraId="57680228" w14:textId="77777777" w:rsidR="004857E0" w:rsidRPr="00B9420D" w:rsidRDefault="004857E0" w:rsidP="00337EA3">
      <w:pPr>
        <w:pStyle w:val="Akapitzlist"/>
        <w:jc w:val="both"/>
        <w:rPr>
          <w:rFonts w:ascii="Times New Roman" w:hAnsi="Times New Roman" w:cs="Times New Roman"/>
          <w:color w:val="800080"/>
          <w:sz w:val="24"/>
          <w:szCs w:val="24"/>
        </w:rPr>
      </w:pPr>
    </w:p>
    <w:p w14:paraId="4C27A52D" w14:textId="77777777" w:rsidR="004857E0" w:rsidRPr="00B9420D" w:rsidRDefault="00000000" w:rsidP="00337EA3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B9420D">
        <w:rPr>
          <w:rFonts w:ascii="Times New Roman" w:hAnsi="Times New Roman" w:cs="Times New Roman"/>
          <w:color w:val="800080"/>
          <w:sz w:val="24"/>
          <w:szCs w:val="24"/>
        </w:rPr>
        <w:t>1. Technikum Bydgoskiego Zakładu Doskonalenia Zawodowego w Mroczy.</w:t>
      </w:r>
    </w:p>
    <w:p w14:paraId="27F897B9" w14:textId="77777777" w:rsidR="004857E0" w:rsidRPr="00B9420D" w:rsidRDefault="004857E0" w:rsidP="00337EA3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06E16F06" w14:textId="77777777" w:rsidR="004857E0" w:rsidRPr="00B9420D" w:rsidRDefault="00000000" w:rsidP="00B9420D">
      <w:pPr>
        <w:pStyle w:val="Akapitzlist"/>
        <w:ind w:firstLine="696"/>
        <w:jc w:val="both"/>
        <w:rPr>
          <w:rFonts w:ascii="Times New Roman" w:hAnsi="Times New Roman" w:cs="Times New Roman"/>
          <w:sz w:val="24"/>
          <w:szCs w:val="24"/>
        </w:rPr>
      </w:pPr>
      <w:r w:rsidRPr="00B9420D">
        <w:rPr>
          <w:rFonts w:ascii="Times New Roman" w:hAnsi="Times New Roman" w:cs="Times New Roman"/>
          <w:sz w:val="24"/>
          <w:szCs w:val="24"/>
        </w:rPr>
        <w:t>W szkole prowadzone były zajęcia profilaktyczne , pogadanki dotykające problemów nadużywania alkoholu i innych substancji psychoaktywnych. Na bieżąco udostępniano materiały edukacyjne dotyczące profilaktyki uzależnień. Przeprowadzono pedagogizację rodziców, której celem było uświadomienie zagrożeń, jakie mogą dotknąć ich dzieci.</w:t>
      </w:r>
    </w:p>
    <w:p w14:paraId="116CF25A" w14:textId="72F3DE16" w:rsidR="004857E0" w:rsidRPr="00B9420D" w:rsidRDefault="00000000" w:rsidP="00337EA3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B9420D">
        <w:rPr>
          <w:rFonts w:ascii="Times New Roman" w:hAnsi="Times New Roman" w:cs="Times New Roman"/>
          <w:sz w:val="24"/>
          <w:szCs w:val="24"/>
        </w:rPr>
        <w:t>Szkoła utrzymuje w zależności od potrzeb stały kontakt z instytucjami i specjalistami wspierającymi rozwój młodzieży np. z Poradnią Psychologiczno-Pedagogiczną w</w:t>
      </w:r>
      <w:r w:rsidR="00337EA3" w:rsidRPr="00B9420D">
        <w:rPr>
          <w:rFonts w:ascii="Times New Roman" w:hAnsi="Times New Roman" w:cs="Times New Roman"/>
          <w:sz w:val="24"/>
          <w:szCs w:val="24"/>
        </w:rPr>
        <w:t> </w:t>
      </w:r>
      <w:r w:rsidRPr="00B9420D">
        <w:rPr>
          <w:rFonts w:ascii="Times New Roman" w:hAnsi="Times New Roman" w:cs="Times New Roman"/>
          <w:sz w:val="24"/>
          <w:szCs w:val="24"/>
        </w:rPr>
        <w:t>Nakle nad Notecią, Komisariatem Policji , a także z rodzicami.</w:t>
      </w:r>
    </w:p>
    <w:p w14:paraId="1B9A30E0" w14:textId="77777777" w:rsidR="004857E0" w:rsidRPr="00B9420D" w:rsidRDefault="004857E0" w:rsidP="00337EA3">
      <w:pPr>
        <w:pStyle w:val="Akapitzlist"/>
        <w:jc w:val="both"/>
        <w:rPr>
          <w:rFonts w:ascii="Times New Roman" w:hAnsi="Times New Roman" w:cs="Times New Roman"/>
          <w:color w:val="800080"/>
          <w:sz w:val="24"/>
          <w:szCs w:val="24"/>
        </w:rPr>
      </w:pPr>
    </w:p>
    <w:p w14:paraId="0551D479" w14:textId="77777777" w:rsidR="004857E0" w:rsidRPr="00B9420D" w:rsidRDefault="00000000" w:rsidP="00337EA3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B9420D">
        <w:rPr>
          <w:rFonts w:ascii="Times New Roman" w:hAnsi="Times New Roman" w:cs="Times New Roman"/>
          <w:color w:val="800080"/>
          <w:sz w:val="24"/>
          <w:szCs w:val="24"/>
        </w:rPr>
        <w:t>2. Niepubliczna Szkoła Podstawowa Stowarzyszenia ,, KMK KOS” w Kosowie;</w:t>
      </w:r>
    </w:p>
    <w:p w14:paraId="2F50EA4B" w14:textId="77777777" w:rsidR="004857E0" w:rsidRPr="00B9420D" w:rsidRDefault="004857E0" w:rsidP="00337EA3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4E390BE6" w14:textId="4265D499" w:rsidR="004857E0" w:rsidRPr="00B9420D" w:rsidRDefault="00000000" w:rsidP="00B9420D">
      <w:pPr>
        <w:pStyle w:val="Akapitzlist"/>
        <w:ind w:firstLine="696"/>
        <w:jc w:val="both"/>
        <w:rPr>
          <w:rFonts w:ascii="Times New Roman" w:hAnsi="Times New Roman" w:cs="Times New Roman"/>
          <w:sz w:val="24"/>
          <w:szCs w:val="24"/>
        </w:rPr>
      </w:pPr>
      <w:r w:rsidRPr="00B9420D">
        <w:rPr>
          <w:rFonts w:ascii="Times New Roman" w:hAnsi="Times New Roman" w:cs="Times New Roman"/>
          <w:sz w:val="24"/>
          <w:szCs w:val="24"/>
        </w:rPr>
        <w:t>Szkoła opracowała program wychowawczo-profilaktyczny na podstawie wyników corocznej diagnozy w zakresie występujących w środowisku szkolnym potrzeb rozwojowych uczniów, w tym czynników chroniących i czynników ryzyka</w:t>
      </w:r>
      <w:r w:rsidR="00337EA3" w:rsidRPr="00B9420D">
        <w:rPr>
          <w:rFonts w:ascii="Times New Roman" w:hAnsi="Times New Roman" w:cs="Times New Roman"/>
          <w:sz w:val="24"/>
          <w:szCs w:val="24"/>
        </w:rPr>
        <w:t xml:space="preserve">, </w:t>
      </w:r>
      <w:r w:rsidRPr="00B9420D">
        <w:rPr>
          <w:rFonts w:ascii="Times New Roman" w:hAnsi="Times New Roman" w:cs="Times New Roman"/>
          <w:sz w:val="24"/>
          <w:szCs w:val="24"/>
        </w:rPr>
        <w:t>ze szczególnym uwzględnieniem zagrożeń związanych z używaniem substancji</w:t>
      </w:r>
      <w:r w:rsidR="001435CD">
        <w:rPr>
          <w:rFonts w:ascii="Times New Roman" w:hAnsi="Times New Roman" w:cs="Times New Roman"/>
          <w:sz w:val="24"/>
          <w:szCs w:val="24"/>
        </w:rPr>
        <w:t xml:space="preserve"> </w:t>
      </w:r>
      <w:r w:rsidRPr="00B9420D">
        <w:rPr>
          <w:rFonts w:ascii="Times New Roman" w:hAnsi="Times New Roman" w:cs="Times New Roman"/>
          <w:sz w:val="24"/>
          <w:szCs w:val="24"/>
        </w:rPr>
        <w:t>psychoaktywnych.</w:t>
      </w:r>
    </w:p>
    <w:p w14:paraId="7D8A496C" w14:textId="64D6FC58" w:rsidR="004857E0" w:rsidRPr="00B9420D" w:rsidRDefault="00000000" w:rsidP="00B9420D">
      <w:pPr>
        <w:pStyle w:val="Akapitzlist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B9420D">
        <w:rPr>
          <w:rFonts w:ascii="Times New Roman" w:hAnsi="Times New Roman" w:cs="Times New Roman"/>
          <w:sz w:val="24"/>
          <w:szCs w:val="24"/>
        </w:rPr>
        <w:t>W 2022 roku szkoła systematycznie organizowała i promowała dla dzieci i</w:t>
      </w:r>
      <w:r w:rsidR="001435CD">
        <w:rPr>
          <w:rFonts w:ascii="Times New Roman" w:hAnsi="Times New Roman" w:cs="Times New Roman"/>
          <w:sz w:val="24"/>
          <w:szCs w:val="24"/>
        </w:rPr>
        <w:t> </w:t>
      </w:r>
      <w:r w:rsidRPr="00B9420D">
        <w:rPr>
          <w:rFonts w:ascii="Times New Roman" w:hAnsi="Times New Roman" w:cs="Times New Roman"/>
          <w:sz w:val="24"/>
          <w:szCs w:val="24"/>
        </w:rPr>
        <w:t>młodzieży atrakcyjne formy spędzania czasu wolnego</w:t>
      </w:r>
    </w:p>
    <w:p w14:paraId="3D2FB064" w14:textId="0AFC88B1" w:rsidR="004857E0" w:rsidRPr="00B9420D" w:rsidRDefault="00000000" w:rsidP="00B9420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9420D">
        <w:rPr>
          <w:rFonts w:ascii="Times New Roman" w:hAnsi="Times New Roman" w:cs="Times New Roman"/>
          <w:sz w:val="24"/>
          <w:szCs w:val="24"/>
        </w:rPr>
        <w:t>wycieczki edukacyjno – historyczne, poznawcze, krajoznawcze dla 72</w:t>
      </w:r>
      <w:r w:rsidR="001435CD">
        <w:rPr>
          <w:rFonts w:ascii="Times New Roman" w:hAnsi="Times New Roman" w:cs="Times New Roman"/>
          <w:sz w:val="24"/>
          <w:szCs w:val="24"/>
        </w:rPr>
        <w:t> </w:t>
      </w:r>
      <w:r w:rsidRPr="00B9420D">
        <w:rPr>
          <w:rFonts w:ascii="Times New Roman" w:hAnsi="Times New Roman" w:cs="Times New Roman"/>
          <w:sz w:val="24"/>
          <w:szCs w:val="24"/>
        </w:rPr>
        <w:t>uczestników np.:</w:t>
      </w:r>
      <w:r w:rsidR="00337EA3" w:rsidRPr="00B9420D">
        <w:rPr>
          <w:rFonts w:ascii="Times New Roman" w:hAnsi="Times New Roman" w:cs="Times New Roman"/>
          <w:sz w:val="24"/>
          <w:szCs w:val="24"/>
        </w:rPr>
        <w:t xml:space="preserve"> </w:t>
      </w:r>
      <w:r w:rsidRPr="00B9420D">
        <w:rPr>
          <w:rFonts w:ascii="Times New Roman" w:hAnsi="Times New Roman" w:cs="Times New Roman"/>
          <w:sz w:val="24"/>
          <w:szCs w:val="24"/>
        </w:rPr>
        <w:t>wycieczki historyczne nt. Powstania Wielkopolskiego</w:t>
      </w:r>
      <w:r w:rsidR="00B9420D" w:rsidRPr="00B9420D">
        <w:rPr>
          <w:rFonts w:ascii="Times New Roman" w:hAnsi="Times New Roman" w:cs="Times New Roman"/>
          <w:sz w:val="24"/>
          <w:szCs w:val="24"/>
        </w:rPr>
        <w:t>,</w:t>
      </w:r>
    </w:p>
    <w:p w14:paraId="698EC56A" w14:textId="73B1E56B" w:rsidR="004857E0" w:rsidRPr="00B9420D" w:rsidRDefault="00000000" w:rsidP="00B9420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9420D">
        <w:rPr>
          <w:rFonts w:ascii="Times New Roman" w:hAnsi="Times New Roman" w:cs="Times New Roman"/>
          <w:sz w:val="24"/>
          <w:szCs w:val="24"/>
        </w:rPr>
        <w:t>zawody sportowe (32 uczestników)</w:t>
      </w:r>
      <w:r w:rsidR="00B9420D" w:rsidRPr="00B9420D">
        <w:rPr>
          <w:rFonts w:ascii="Times New Roman" w:hAnsi="Times New Roman" w:cs="Times New Roman"/>
          <w:sz w:val="24"/>
          <w:szCs w:val="24"/>
        </w:rPr>
        <w:t>,</w:t>
      </w:r>
    </w:p>
    <w:p w14:paraId="25387297" w14:textId="1BEBE86E" w:rsidR="004857E0" w:rsidRPr="00B9420D" w:rsidRDefault="00000000" w:rsidP="00B9420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9420D">
        <w:rPr>
          <w:rFonts w:ascii="Times New Roman" w:hAnsi="Times New Roman" w:cs="Times New Roman"/>
          <w:sz w:val="24"/>
          <w:szCs w:val="24"/>
        </w:rPr>
        <w:t>zajęcia świetlicowe (gry i zabawy integracyjne, spacery i zabawy sportowe na świeżym powietrzu, zabawy plastyczne, gry planszowe, gry wirtualne o</w:t>
      </w:r>
      <w:r w:rsidR="001435CD">
        <w:rPr>
          <w:rFonts w:ascii="Times New Roman" w:hAnsi="Times New Roman" w:cs="Times New Roman"/>
          <w:sz w:val="24"/>
          <w:szCs w:val="24"/>
        </w:rPr>
        <w:t> </w:t>
      </w:r>
      <w:r w:rsidRPr="00B9420D">
        <w:rPr>
          <w:rFonts w:ascii="Times New Roman" w:hAnsi="Times New Roman" w:cs="Times New Roman"/>
          <w:sz w:val="24"/>
          <w:szCs w:val="24"/>
        </w:rPr>
        <w:t>charakterze edukacyjno – poznawczym, czytanie książek, słuchanie muzyki oraz wspólne śpiewanie (19 uczestników),</w:t>
      </w:r>
    </w:p>
    <w:p w14:paraId="0190C0BC" w14:textId="6AC00FF0" w:rsidR="004857E0" w:rsidRPr="00B9420D" w:rsidRDefault="00000000" w:rsidP="00B9420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9420D">
        <w:rPr>
          <w:rFonts w:ascii="Times New Roman" w:hAnsi="Times New Roman" w:cs="Times New Roman"/>
          <w:sz w:val="24"/>
          <w:szCs w:val="24"/>
        </w:rPr>
        <w:t>organizowanie zajęć wakacyjnych o charakterze zabawowo-rozrywkowym oraz rekreacyjno – sportowym dla 20 uczestników,</w:t>
      </w:r>
    </w:p>
    <w:p w14:paraId="293E906A" w14:textId="74EA6CDE" w:rsidR="004857E0" w:rsidRPr="00B9420D" w:rsidRDefault="00000000" w:rsidP="00B9420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9420D">
        <w:rPr>
          <w:rFonts w:ascii="Times New Roman" w:hAnsi="Times New Roman" w:cs="Times New Roman"/>
          <w:sz w:val="24"/>
          <w:szCs w:val="24"/>
        </w:rPr>
        <w:t>zorganizowanie dla 59 uczniów pogadanki profilaktycznej przez przedstawiciela Zespołu ds. Profilaktyki Społecznej , Nieletnich i Patologii Komendy Powiatowej Policji w Nakle nad Notecią. Nt ,, Bezpieczne wakacje’’,</w:t>
      </w:r>
    </w:p>
    <w:p w14:paraId="384C6D40" w14:textId="5F782CB1" w:rsidR="004857E0" w:rsidRPr="00B9420D" w:rsidRDefault="00000000" w:rsidP="00B9420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9420D">
        <w:rPr>
          <w:rFonts w:ascii="Times New Roman" w:hAnsi="Times New Roman" w:cs="Times New Roman"/>
          <w:sz w:val="24"/>
          <w:szCs w:val="24"/>
        </w:rPr>
        <w:t>3 spotkania wychowawców klas, pedagoga, psychologa oraz rodziców na temat ,,Profilaktyki uzależnień od alkoholu i innych substancji zmieniających świadomość’’,</w:t>
      </w:r>
      <w:r w:rsidR="00B9420D" w:rsidRPr="00B9420D">
        <w:rPr>
          <w:rFonts w:ascii="Times New Roman" w:hAnsi="Times New Roman" w:cs="Times New Roman"/>
          <w:sz w:val="24"/>
          <w:szCs w:val="24"/>
        </w:rPr>
        <w:t xml:space="preserve"> </w:t>
      </w:r>
      <w:r w:rsidRPr="00B9420D">
        <w:rPr>
          <w:rFonts w:ascii="Times New Roman" w:hAnsi="Times New Roman" w:cs="Times New Roman"/>
          <w:sz w:val="24"/>
          <w:szCs w:val="24"/>
        </w:rPr>
        <w:t>,,Zdrowia psychicznego dzieci i młodzieży’’, ,,Przemocy domowej’’. W spotkaniach wzięło udział 67 rodziców</w:t>
      </w:r>
      <w:r w:rsidR="00B9420D" w:rsidRPr="00B9420D">
        <w:rPr>
          <w:rFonts w:ascii="Times New Roman" w:hAnsi="Times New Roman" w:cs="Times New Roman"/>
          <w:sz w:val="24"/>
          <w:szCs w:val="24"/>
        </w:rPr>
        <w:t>,</w:t>
      </w:r>
    </w:p>
    <w:p w14:paraId="455EF82B" w14:textId="269B9D27" w:rsidR="00B9420D" w:rsidRPr="00B9420D" w:rsidRDefault="00000000" w:rsidP="00B9420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9420D">
        <w:rPr>
          <w:rFonts w:ascii="Times New Roman" w:eastAsia="Times New Roman" w:hAnsi="Times New Roman" w:cs="Times New Roman"/>
          <w:sz w:val="24"/>
          <w:szCs w:val="24"/>
        </w:rPr>
        <w:t>prowadzono grupowe zajęcia rozwijające kompetencje emocjonalno - społeczne dla 16 uczniów z trudnymi doświadczeniami życiowymi,</w:t>
      </w:r>
    </w:p>
    <w:p w14:paraId="275DA8FF" w14:textId="77777777" w:rsidR="00B9420D" w:rsidRPr="00B9420D" w:rsidRDefault="00000000" w:rsidP="00B9420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9420D">
        <w:rPr>
          <w:rFonts w:ascii="Times New Roman" w:eastAsia="Times New Roman" w:hAnsi="Times New Roman" w:cs="Times New Roman"/>
          <w:sz w:val="24"/>
          <w:szCs w:val="24"/>
        </w:rPr>
        <w:lastRenderedPageBreak/>
        <w:t>udział 3 uczestników w Powiatowym Konkursie Wiedzy o Profilaktyce Uzależnień,</w:t>
      </w:r>
    </w:p>
    <w:p w14:paraId="717A95AA" w14:textId="43E92F0F" w:rsidR="004857E0" w:rsidRPr="00B9420D" w:rsidRDefault="00000000" w:rsidP="00B9420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9420D">
        <w:rPr>
          <w:rFonts w:ascii="Times New Roman" w:eastAsia="Times New Roman" w:hAnsi="Times New Roman" w:cs="Times New Roman"/>
          <w:sz w:val="24"/>
          <w:szCs w:val="24"/>
        </w:rPr>
        <w:t xml:space="preserve">stała współpraca z Poradnią Psychologiczno-Pedagogiczną, Powiatowym Centrum </w:t>
      </w:r>
      <w:r w:rsidRPr="00B9420D">
        <w:rPr>
          <w:rFonts w:ascii="Times New Roman" w:eastAsia="Times New Roman" w:hAnsi="Times New Roman" w:cs="Times New Roman"/>
          <w:sz w:val="24"/>
          <w:szCs w:val="24"/>
        </w:rPr>
        <w:tab/>
        <w:t xml:space="preserve">Pomocy Rodzinie, Komenda Powiatowa Policji, Gminna Komisją Rozwiązywania </w:t>
      </w:r>
      <w:r w:rsidRPr="00B9420D">
        <w:rPr>
          <w:rFonts w:ascii="Times New Roman" w:eastAsia="Times New Roman" w:hAnsi="Times New Roman" w:cs="Times New Roman"/>
          <w:sz w:val="24"/>
          <w:szCs w:val="24"/>
        </w:rPr>
        <w:tab/>
        <w:t xml:space="preserve">Problemów Alkoholowych , M-GOPS w Mroczy oraz Ochotniczym Hufcem Pracy w </w:t>
      </w:r>
      <w:r w:rsidRPr="00B9420D">
        <w:rPr>
          <w:rFonts w:ascii="Times New Roman" w:eastAsia="Times New Roman" w:hAnsi="Times New Roman" w:cs="Times New Roman"/>
          <w:sz w:val="24"/>
          <w:szCs w:val="24"/>
        </w:rPr>
        <w:tab/>
        <w:t>Bydgoszczy.</w:t>
      </w:r>
    </w:p>
    <w:p w14:paraId="06CC9DF6" w14:textId="77777777" w:rsidR="004857E0" w:rsidRPr="00B9420D" w:rsidRDefault="004857E0" w:rsidP="00337EA3">
      <w:pPr>
        <w:pStyle w:val="Akapitzli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2D49BF0" w14:textId="6999623B" w:rsidR="004857E0" w:rsidRPr="00B9420D" w:rsidRDefault="00000000" w:rsidP="00337EA3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B9420D">
        <w:rPr>
          <w:rFonts w:ascii="Times New Roman" w:eastAsia="Times New Roman" w:hAnsi="Times New Roman" w:cs="Times New Roman"/>
          <w:color w:val="800080"/>
          <w:sz w:val="24"/>
          <w:szCs w:val="24"/>
        </w:rPr>
        <w:t>3.</w:t>
      </w:r>
      <w:r w:rsidR="001435CD">
        <w:rPr>
          <w:rFonts w:ascii="Times New Roman" w:eastAsia="Times New Roman" w:hAnsi="Times New Roman" w:cs="Times New Roman"/>
          <w:color w:val="800080"/>
          <w:sz w:val="24"/>
          <w:szCs w:val="24"/>
        </w:rPr>
        <w:t xml:space="preserve"> </w:t>
      </w:r>
      <w:r w:rsidRPr="00B9420D">
        <w:rPr>
          <w:rFonts w:ascii="Times New Roman" w:eastAsia="Times New Roman" w:hAnsi="Times New Roman" w:cs="Times New Roman"/>
          <w:color w:val="800080"/>
          <w:sz w:val="24"/>
          <w:szCs w:val="24"/>
        </w:rPr>
        <w:t>Szkoła Podstawowa</w:t>
      </w:r>
      <w:r w:rsidR="001435CD">
        <w:rPr>
          <w:rFonts w:ascii="Times New Roman" w:eastAsia="Times New Roman" w:hAnsi="Times New Roman" w:cs="Times New Roman"/>
          <w:color w:val="800080"/>
          <w:sz w:val="24"/>
          <w:szCs w:val="24"/>
        </w:rPr>
        <w:t xml:space="preserve"> </w:t>
      </w:r>
      <w:r w:rsidRPr="00B9420D">
        <w:rPr>
          <w:rFonts w:ascii="Times New Roman" w:eastAsia="Times New Roman" w:hAnsi="Times New Roman" w:cs="Times New Roman"/>
          <w:color w:val="800080"/>
          <w:sz w:val="24"/>
          <w:szCs w:val="24"/>
        </w:rPr>
        <w:t>im. Adama Mickiewicza w Witosławiu</w:t>
      </w:r>
    </w:p>
    <w:p w14:paraId="616F4185" w14:textId="77777777" w:rsidR="004857E0" w:rsidRPr="00B9420D" w:rsidRDefault="004857E0" w:rsidP="00337EA3">
      <w:pPr>
        <w:pStyle w:val="Akapitzlist"/>
        <w:jc w:val="both"/>
        <w:rPr>
          <w:rFonts w:ascii="Times New Roman" w:eastAsia="Times New Roman" w:hAnsi="Times New Roman" w:cs="Times New Roman"/>
          <w:color w:val="800080"/>
          <w:sz w:val="24"/>
          <w:szCs w:val="24"/>
        </w:rPr>
      </w:pPr>
    </w:p>
    <w:p w14:paraId="0431648F" w14:textId="41396899" w:rsidR="004857E0" w:rsidRPr="00B9420D" w:rsidRDefault="00000000" w:rsidP="00B9420D">
      <w:pPr>
        <w:pStyle w:val="Akapitzlist"/>
        <w:ind w:firstLine="696"/>
        <w:jc w:val="both"/>
        <w:rPr>
          <w:rFonts w:ascii="Times New Roman" w:hAnsi="Times New Roman" w:cs="Times New Roman"/>
          <w:sz w:val="24"/>
          <w:szCs w:val="24"/>
        </w:rPr>
      </w:pPr>
      <w:r w:rsidRPr="00B9420D">
        <w:rPr>
          <w:rFonts w:ascii="Times New Roman" w:eastAsia="Times New Roman" w:hAnsi="Times New Roman" w:cs="Times New Roman"/>
          <w:color w:val="000000"/>
          <w:sz w:val="24"/>
          <w:szCs w:val="24"/>
        </w:rPr>
        <w:t>Realizacja programu wychowawczo-profilaktycznego odbywała się w ramach codziennych zajęć dydaktyczno-wychowawczych oraz opiekuńczych w szkole, podczas godzin wychowawczych prowadzonych przez wychowawców i pedagoga, w trakcie spotkań z przedstawicielami policji, pracowników Powiatowej Stacji Sanitarno-Epidemiologicznej w Nakle nad Notecią, których celem było informowanie uczniów o</w:t>
      </w:r>
      <w:r w:rsidR="001435CD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B9420D">
        <w:rPr>
          <w:rFonts w:ascii="Times New Roman" w:eastAsia="Times New Roman" w:hAnsi="Times New Roman" w:cs="Times New Roman"/>
          <w:color w:val="000000"/>
          <w:sz w:val="24"/>
          <w:szCs w:val="24"/>
        </w:rPr>
        <w:t>szkodliwości używek i innych zachowaniach ryzykownych.</w:t>
      </w:r>
    </w:p>
    <w:p w14:paraId="75EB823C" w14:textId="77777777" w:rsidR="004857E0" w:rsidRPr="00B9420D" w:rsidRDefault="00000000" w:rsidP="00B9420D">
      <w:pPr>
        <w:pStyle w:val="Akapitzlist"/>
        <w:ind w:firstLine="696"/>
        <w:jc w:val="both"/>
        <w:rPr>
          <w:rFonts w:ascii="Times New Roman" w:hAnsi="Times New Roman" w:cs="Times New Roman"/>
          <w:sz w:val="24"/>
          <w:szCs w:val="24"/>
        </w:rPr>
      </w:pPr>
      <w:r w:rsidRPr="00B9420D">
        <w:rPr>
          <w:rFonts w:ascii="Times New Roman" w:eastAsia="Times New Roman" w:hAnsi="Times New Roman" w:cs="Times New Roman"/>
          <w:color w:val="000000"/>
          <w:sz w:val="24"/>
          <w:szCs w:val="24"/>
        </w:rPr>
        <w:t>Organizowano dla uczniów spotkania profilaktyczne w celu eliminowania lub redukowania wpływu znaczących czynników ryzyka używania oraz nadużywania substancji psychoaktywnych, kompensowania zachowań ryzykownych poprzez wzmacnianie czynników chroniących. Na bieżąco udostępniano materiały edukacyjne dotyczące profilaktyki uzależnień.</w:t>
      </w:r>
    </w:p>
    <w:p w14:paraId="66F03227" w14:textId="75D47BAA" w:rsidR="004857E0" w:rsidRPr="00B9420D" w:rsidRDefault="00000000" w:rsidP="00B9420D">
      <w:pPr>
        <w:pStyle w:val="Akapitzlist"/>
        <w:ind w:firstLine="696"/>
        <w:jc w:val="both"/>
        <w:rPr>
          <w:rFonts w:ascii="Times New Roman" w:hAnsi="Times New Roman" w:cs="Times New Roman"/>
          <w:sz w:val="24"/>
          <w:szCs w:val="24"/>
        </w:rPr>
      </w:pPr>
      <w:r w:rsidRPr="00B9420D">
        <w:rPr>
          <w:rFonts w:ascii="Times New Roman" w:eastAsia="Times New Roman" w:hAnsi="Times New Roman" w:cs="Times New Roman"/>
          <w:color w:val="000000"/>
          <w:sz w:val="24"/>
          <w:szCs w:val="24"/>
        </w:rPr>
        <w:t>Uczniowie brali udział w konkursach na temat uzależnień, spektaklach profilaktycznych. Pedagog szkolny uczestniczył również w cyklicznych konferencjach w Poradni Psychologiczno-Pedagogicznej. Szkoła ma również stały kontakt w</w:t>
      </w:r>
      <w:r w:rsidR="001435CD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B9420D">
        <w:rPr>
          <w:rFonts w:ascii="Times New Roman" w:eastAsia="Times New Roman" w:hAnsi="Times New Roman" w:cs="Times New Roman"/>
          <w:color w:val="000000"/>
          <w:sz w:val="24"/>
          <w:szCs w:val="24"/>
        </w:rPr>
        <w:t>zale</w:t>
      </w:r>
      <w:r w:rsidR="00337EA3" w:rsidRPr="00B9420D">
        <w:rPr>
          <w:rFonts w:ascii="Times New Roman" w:eastAsia="Times New Roman" w:hAnsi="Times New Roman" w:cs="Times New Roman"/>
          <w:color w:val="000000"/>
          <w:sz w:val="24"/>
          <w:szCs w:val="24"/>
        </w:rPr>
        <w:t>ż</w:t>
      </w:r>
      <w:r w:rsidRPr="00B9420D">
        <w:rPr>
          <w:rFonts w:ascii="Times New Roman" w:eastAsia="Times New Roman" w:hAnsi="Times New Roman" w:cs="Times New Roman"/>
          <w:color w:val="000000"/>
          <w:sz w:val="24"/>
          <w:szCs w:val="24"/>
        </w:rPr>
        <w:t>ności od bieżących potrzeb z instytucjami i specjalistami wspierającymi rozwój dzieci i młodzieży tj. Powiatowe Centrum Pomocy Rodzinie, Miejsko-Gminnym Ośrodkiem Pomocy Społecznej, Poradnią Psychologiczno-Pedagogiczna, Komisariatem Policji w Mroczy , a także z rodzicami.</w:t>
      </w:r>
    </w:p>
    <w:p w14:paraId="27C0F3D6" w14:textId="77777777" w:rsidR="004857E0" w:rsidRPr="00B9420D" w:rsidRDefault="004857E0" w:rsidP="00337EA3">
      <w:pPr>
        <w:pStyle w:val="Akapitzli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0572146" w14:textId="77777777" w:rsidR="004857E0" w:rsidRPr="00B9420D" w:rsidRDefault="00000000" w:rsidP="00337EA3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B9420D">
        <w:rPr>
          <w:rFonts w:ascii="Times New Roman" w:eastAsia="Times New Roman" w:hAnsi="Times New Roman" w:cs="Times New Roman"/>
          <w:color w:val="800080"/>
          <w:sz w:val="24"/>
          <w:szCs w:val="24"/>
        </w:rPr>
        <w:t>4. Szkoła Podstawowa im. Wojska Polskiego w Mroczy.</w:t>
      </w:r>
    </w:p>
    <w:p w14:paraId="19A44DAD" w14:textId="77777777" w:rsidR="004857E0" w:rsidRPr="00B9420D" w:rsidRDefault="004857E0" w:rsidP="00337EA3">
      <w:pPr>
        <w:pStyle w:val="Akapitzli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F44B81E" w14:textId="52839C9E" w:rsidR="004857E0" w:rsidRPr="00B9420D" w:rsidRDefault="00000000" w:rsidP="00B9420D">
      <w:pPr>
        <w:pStyle w:val="Akapitzlist"/>
        <w:ind w:firstLine="69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9420D">
        <w:rPr>
          <w:rFonts w:ascii="Times New Roman" w:eastAsia="Times New Roman" w:hAnsi="Times New Roman" w:cs="Times New Roman"/>
          <w:color w:val="000000"/>
          <w:sz w:val="24"/>
          <w:szCs w:val="24"/>
        </w:rPr>
        <w:t>Charakter działań profilaktycznych na terenie szkoły był różnorodny, w</w:t>
      </w:r>
      <w:r w:rsidR="001435CD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B9420D">
        <w:rPr>
          <w:rFonts w:ascii="Times New Roman" w:eastAsia="Times New Roman" w:hAnsi="Times New Roman" w:cs="Times New Roman"/>
          <w:color w:val="000000"/>
          <w:sz w:val="24"/>
          <w:szCs w:val="24"/>
        </w:rPr>
        <w:t>zależności od potrzeb osób, do których były one ukierunkowane.</w:t>
      </w:r>
    </w:p>
    <w:p w14:paraId="1A5841AD" w14:textId="1E1C3FAE" w:rsidR="004857E0" w:rsidRPr="00B9420D" w:rsidRDefault="00000000" w:rsidP="00337EA3">
      <w:pPr>
        <w:pStyle w:val="Akapitzli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9420D">
        <w:rPr>
          <w:rFonts w:ascii="Times New Roman" w:eastAsia="Times New Roman" w:hAnsi="Times New Roman" w:cs="Times New Roman"/>
          <w:color w:val="000000"/>
          <w:sz w:val="24"/>
          <w:szCs w:val="24"/>
        </w:rPr>
        <w:t>Odbywały się zajęcia praktyczne oparte na metodach aktywizujących, dostosowane do możliwości dzieci (realizacja podstawy programowej – zagadnienia dotyczące bezpieczeństwa i ochrony zdrowia; pogadanki tematyczne; warsztaty profilaktyczne; wycieczki tematyczne).</w:t>
      </w:r>
    </w:p>
    <w:p w14:paraId="46DC371B" w14:textId="15BA55A6" w:rsidR="004857E0" w:rsidRPr="00B9420D" w:rsidRDefault="00000000" w:rsidP="00B9420D">
      <w:pPr>
        <w:pStyle w:val="Akapitzlist"/>
        <w:ind w:firstLine="69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9420D">
        <w:rPr>
          <w:rFonts w:ascii="Times New Roman" w:eastAsia="Times New Roman" w:hAnsi="Times New Roman" w:cs="Times New Roman"/>
          <w:color w:val="000000"/>
          <w:sz w:val="24"/>
          <w:szCs w:val="24"/>
        </w:rPr>
        <w:t>Szkoła ściśle współpracowała z instytucjami dbającymi o rozwój i</w:t>
      </w:r>
      <w:r w:rsidR="001435CD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B9420D">
        <w:rPr>
          <w:rFonts w:ascii="Times New Roman" w:eastAsia="Times New Roman" w:hAnsi="Times New Roman" w:cs="Times New Roman"/>
          <w:color w:val="000000"/>
          <w:sz w:val="24"/>
          <w:szCs w:val="24"/>
        </w:rPr>
        <w:t>bezpieczeństwo uczniów poprzez podejmowanie środków prawnych i</w:t>
      </w:r>
      <w:r w:rsidR="001435CD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B9420D">
        <w:rPr>
          <w:rFonts w:ascii="Times New Roman" w:eastAsia="Times New Roman" w:hAnsi="Times New Roman" w:cs="Times New Roman"/>
          <w:color w:val="000000"/>
          <w:sz w:val="24"/>
          <w:szCs w:val="24"/>
        </w:rPr>
        <w:t>profilaktycznych (współpraca z Sadem Rodzinnym, kuratorem zawodowym i</w:t>
      </w:r>
      <w:r w:rsidR="001435CD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B9420D">
        <w:rPr>
          <w:rFonts w:ascii="Times New Roman" w:eastAsia="Times New Roman" w:hAnsi="Times New Roman" w:cs="Times New Roman"/>
          <w:color w:val="000000"/>
          <w:sz w:val="24"/>
          <w:szCs w:val="24"/>
        </w:rPr>
        <w:t>społecznym, asystentami rodziny z M-GOPS, zespołem interdyscyplinarnym, spotkania nauczycieli w ramach zespołów klasowych, Powiatową Stacją Sanitarno-Epidemiologiczną, Poradnią Psychologiczną , PCPR oraz z rodzicami.</w:t>
      </w:r>
    </w:p>
    <w:p w14:paraId="093AD590" w14:textId="17352862" w:rsidR="004857E0" w:rsidRPr="00B9420D" w:rsidRDefault="00000000" w:rsidP="00B9420D">
      <w:pPr>
        <w:pStyle w:val="Akapitzlist"/>
        <w:ind w:firstLine="69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9420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 szkole odbywały się spotkania uczniów z udziałem funkcjonariuszy Policji w </w:t>
      </w:r>
      <w:r w:rsidR="001435CD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B9420D">
        <w:rPr>
          <w:rFonts w:ascii="Times New Roman" w:eastAsia="Times New Roman" w:hAnsi="Times New Roman" w:cs="Times New Roman"/>
          <w:color w:val="000000"/>
          <w:sz w:val="24"/>
          <w:szCs w:val="24"/>
        </w:rPr>
        <w:t>amach odpowiedzialności karnej nieletnich i używania substancji psychoaktywnych w tym dopalaczy.</w:t>
      </w:r>
    </w:p>
    <w:p w14:paraId="311FA51E" w14:textId="31DDB6FC" w:rsidR="004857E0" w:rsidRPr="00B9420D" w:rsidRDefault="00000000" w:rsidP="00B9420D">
      <w:pPr>
        <w:pStyle w:val="Akapitzlist"/>
        <w:ind w:firstLine="69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9420D">
        <w:rPr>
          <w:rFonts w:ascii="Times New Roman" w:eastAsia="Times New Roman" w:hAnsi="Times New Roman" w:cs="Times New Roman"/>
          <w:sz w:val="24"/>
          <w:szCs w:val="24"/>
        </w:rPr>
        <w:lastRenderedPageBreak/>
        <w:t>Systematycznie upowszechniano wśród uczniów, rodziców i nauczycieli informacji na temat zagrożeń występujących w naszym społeczeństwie, oraz skutków prawnych związanych z naruszeniem prawa poprzez fachowa literaturę tematyczną, tablice informacyjną (szkolne gazetki) oraz indywidualne rozmowy i spotkania z</w:t>
      </w:r>
      <w:r w:rsidR="001435CD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B9420D">
        <w:rPr>
          <w:rFonts w:ascii="Times New Roman" w:eastAsia="Times New Roman" w:hAnsi="Times New Roman" w:cs="Times New Roman"/>
          <w:sz w:val="24"/>
          <w:szCs w:val="24"/>
        </w:rPr>
        <w:t>pedagogiem i psychologiem szkolnym.</w:t>
      </w:r>
    </w:p>
    <w:p w14:paraId="260E4565" w14:textId="77777777" w:rsidR="004857E0" w:rsidRPr="00B9420D" w:rsidRDefault="004857E0" w:rsidP="00337EA3">
      <w:pPr>
        <w:pStyle w:val="Akapitzli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C88F0D6" w14:textId="0144B79A" w:rsidR="004857E0" w:rsidRPr="00B9420D" w:rsidRDefault="00000000" w:rsidP="00337EA3">
      <w:pPr>
        <w:pStyle w:val="Akapitzlist"/>
        <w:jc w:val="both"/>
        <w:rPr>
          <w:rFonts w:ascii="Times New Roman" w:eastAsia="Times New Roman" w:hAnsi="Times New Roman" w:cs="Times New Roman"/>
          <w:color w:val="800080"/>
          <w:sz w:val="24"/>
          <w:szCs w:val="24"/>
        </w:rPr>
      </w:pPr>
      <w:r w:rsidRPr="00B9420D">
        <w:rPr>
          <w:rFonts w:ascii="Times New Roman" w:eastAsia="Times New Roman" w:hAnsi="Times New Roman" w:cs="Times New Roman"/>
          <w:color w:val="800080"/>
          <w:sz w:val="24"/>
          <w:szCs w:val="24"/>
        </w:rPr>
        <w:t>5. Komenda Powiatowa Policji w Nakle nad Notecią wraz z Komisariatem Policji w</w:t>
      </w:r>
      <w:r w:rsidR="001435CD">
        <w:rPr>
          <w:rFonts w:ascii="Times New Roman" w:eastAsia="Times New Roman" w:hAnsi="Times New Roman" w:cs="Times New Roman"/>
          <w:color w:val="800080"/>
          <w:sz w:val="24"/>
          <w:szCs w:val="24"/>
        </w:rPr>
        <w:t> </w:t>
      </w:r>
      <w:r w:rsidRPr="00B9420D">
        <w:rPr>
          <w:rFonts w:ascii="Times New Roman" w:eastAsia="Times New Roman" w:hAnsi="Times New Roman" w:cs="Times New Roman"/>
          <w:color w:val="800080"/>
          <w:sz w:val="24"/>
          <w:szCs w:val="24"/>
        </w:rPr>
        <w:t>Mroczy</w:t>
      </w:r>
    </w:p>
    <w:p w14:paraId="7C8BFD9B" w14:textId="77777777" w:rsidR="004857E0" w:rsidRPr="00B9420D" w:rsidRDefault="004857E0" w:rsidP="00337EA3">
      <w:pPr>
        <w:pStyle w:val="Akapitzlist"/>
        <w:jc w:val="both"/>
        <w:rPr>
          <w:rFonts w:ascii="Times New Roman" w:eastAsia="Times New Roman" w:hAnsi="Times New Roman" w:cs="Times New Roman"/>
          <w:color w:val="800080"/>
          <w:sz w:val="24"/>
          <w:szCs w:val="24"/>
        </w:rPr>
      </w:pPr>
    </w:p>
    <w:p w14:paraId="218D2889" w14:textId="0AF6EC6D" w:rsidR="004857E0" w:rsidRPr="00B9420D" w:rsidRDefault="00B9420D" w:rsidP="00B9420D">
      <w:pPr>
        <w:pStyle w:val="Akapitzlist"/>
        <w:ind w:firstLine="69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</w:t>
      </w:r>
      <w:r w:rsidRPr="00B9420D">
        <w:rPr>
          <w:rFonts w:ascii="Times New Roman" w:eastAsia="Times New Roman" w:hAnsi="Times New Roman" w:cs="Times New Roman"/>
          <w:sz w:val="24"/>
          <w:szCs w:val="24"/>
        </w:rPr>
        <w:t xml:space="preserve"> 2022 roku funkcjonariusze Policji realizowali następujące przedsięwzięcia i</w:t>
      </w:r>
      <w:r w:rsidR="001435CD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B9420D">
        <w:rPr>
          <w:rFonts w:ascii="Times New Roman" w:eastAsia="Times New Roman" w:hAnsi="Times New Roman" w:cs="Times New Roman"/>
          <w:sz w:val="24"/>
          <w:szCs w:val="24"/>
        </w:rPr>
        <w:t>działania:</w:t>
      </w:r>
    </w:p>
    <w:p w14:paraId="1027888A" w14:textId="4185CAA2" w:rsidR="00B9420D" w:rsidRDefault="00000000" w:rsidP="00B9420D">
      <w:pPr>
        <w:pStyle w:val="Akapitzlist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9420D">
        <w:rPr>
          <w:rFonts w:ascii="Times New Roman" w:eastAsia="Times New Roman" w:hAnsi="Times New Roman" w:cs="Times New Roman"/>
          <w:sz w:val="24"/>
          <w:szCs w:val="24"/>
        </w:rPr>
        <w:t>spotkania profilaktyczne z uczniami szkół i przedszkoli - 55 spotkań -</w:t>
      </w:r>
      <w:r w:rsidR="00B942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9420D">
        <w:rPr>
          <w:rFonts w:ascii="Times New Roman" w:eastAsia="Times New Roman" w:hAnsi="Times New Roman" w:cs="Times New Roman"/>
          <w:sz w:val="24"/>
          <w:szCs w:val="24"/>
        </w:rPr>
        <w:t>1300 uczestników</w:t>
      </w:r>
      <w:r w:rsidR="00B9420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B9420D">
        <w:rPr>
          <w:rFonts w:ascii="Times New Roman" w:eastAsia="Times New Roman" w:hAnsi="Times New Roman" w:cs="Times New Roman"/>
          <w:sz w:val="24"/>
          <w:szCs w:val="24"/>
        </w:rPr>
        <w:t>Z najmłodszymi dziećmi rozmawiano o bezpieczeństwie w ruchu drogowym, kontaktach z osobami obcymi oraz zagrożeniach wynikających z</w:t>
      </w:r>
      <w:r w:rsidR="001435CD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B9420D">
        <w:rPr>
          <w:rFonts w:ascii="Times New Roman" w:eastAsia="Times New Roman" w:hAnsi="Times New Roman" w:cs="Times New Roman"/>
          <w:sz w:val="24"/>
          <w:szCs w:val="24"/>
        </w:rPr>
        <w:t>różnego typu uzależnieniami, szczególnie behawioralnymi;</w:t>
      </w:r>
    </w:p>
    <w:p w14:paraId="1C56E48F" w14:textId="589B0B55" w:rsidR="00B9420D" w:rsidRDefault="00000000" w:rsidP="00B9420D">
      <w:pPr>
        <w:pStyle w:val="Akapitzlist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9420D">
        <w:rPr>
          <w:rFonts w:ascii="Times New Roman" w:eastAsia="Times New Roman" w:hAnsi="Times New Roman" w:cs="Times New Roman"/>
          <w:sz w:val="24"/>
          <w:szCs w:val="24"/>
        </w:rPr>
        <w:t>w ramach działań ,, Bezpieczne wakacje’’ i ,, Bezpieczne Ferie’’ Policjanci prowadzili pogadanki z dziećmi spędzającymi wolny czas w ogniskach wychowawczych, na półkoloniach (17 spotkań – 400 uczestników);</w:t>
      </w:r>
    </w:p>
    <w:p w14:paraId="62E3EAB9" w14:textId="6815F788" w:rsidR="00B9420D" w:rsidRDefault="00000000" w:rsidP="00B9420D">
      <w:pPr>
        <w:pStyle w:val="Akapitzlist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9420D">
        <w:rPr>
          <w:rFonts w:ascii="Times New Roman" w:eastAsia="Times New Roman" w:hAnsi="Times New Roman" w:cs="Times New Roman"/>
          <w:sz w:val="24"/>
          <w:szCs w:val="24"/>
        </w:rPr>
        <w:t>organizowano spotkania z nauczycielami, pedagogami 112 spotkań oraz 8</w:t>
      </w:r>
      <w:r w:rsidR="001435CD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B9420D">
        <w:rPr>
          <w:rFonts w:ascii="Times New Roman" w:eastAsia="Times New Roman" w:hAnsi="Times New Roman" w:cs="Times New Roman"/>
          <w:sz w:val="24"/>
          <w:szCs w:val="24"/>
        </w:rPr>
        <w:t>spotkań z rodzicami uczniów szkół w powiecie na temat zapobiegania demoralizacji nieletnich;</w:t>
      </w:r>
    </w:p>
    <w:p w14:paraId="55A9E882" w14:textId="22029857" w:rsidR="00B9420D" w:rsidRDefault="00000000" w:rsidP="00B9420D">
      <w:pPr>
        <w:pStyle w:val="Akapitzlist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9420D">
        <w:rPr>
          <w:rFonts w:ascii="Times New Roman" w:eastAsia="Times New Roman" w:hAnsi="Times New Roman" w:cs="Times New Roman"/>
          <w:sz w:val="24"/>
          <w:szCs w:val="24"/>
        </w:rPr>
        <w:t>27 kwietnia w Nakielskim Ośrodku Kultury przeprowadzono XVI Powiatowy Konkurs Wiedzy o Profilaktyce Uzależnień dla uczniów klas VI-VIII (w</w:t>
      </w:r>
      <w:r w:rsidR="001435CD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B9420D">
        <w:rPr>
          <w:rFonts w:ascii="Times New Roman" w:eastAsia="Times New Roman" w:hAnsi="Times New Roman" w:cs="Times New Roman"/>
          <w:sz w:val="24"/>
          <w:szCs w:val="24"/>
        </w:rPr>
        <w:t>przedsięwzięciu udział wzięło 70 osób);</w:t>
      </w:r>
    </w:p>
    <w:p w14:paraId="3258A6D6" w14:textId="3F2745F9" w:rsidR="00B9420D" w:rsidRDefault="00000000" w:rsidP="00B9420D">
      <w:pPr>
        <w:pStyle w:val="Akapitzlist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9420D">
        <w:rPr>
          <w:rFonts w:ascii="Times New Roman" w:eastAsia="Times New Roman" w:hAnsi="Times New Roman" w:cs="Times New Roman"/>
          <w:sz w:val="24"/>
          <w:szCs w:val="24"/>
        </w:rPr>
        <w:t>18 czerwca II edycja konkursu plastycznego dla klas I-III pod nazwą ,,Odchodzę od komputera i za bezpieczną zabawę się zabieram</w:t>
      </w:r>
      <w:r w:rsidR="00B9420D">
        <w:rPr>
          <w:rFonts w:ascii="Times New Roman" w:eastAsia="Times New Roman" w:hAnsi="Times New Roman" w:cs="Times New Roman"/>
          <w:sz w:val="24"/>
          <w:szCs w:val="24"/>
        </w:rPr>
        <w:t>”;</w:t>
      </w:r>
    </w:p>
    <w:p w14:paraId="6224451D" w14:textId="77777777" w:rsidR="00B9420D" w:rsidRDefault="00000000" w:rsidP="00B9420D">
      <w:pPr>
        <w:pStyle w:val="Akapitzlist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9420D">
        <w:rPr>
          <w:rFonts w:ascii="Times New Roman" w:eastAsia="Times New Roman" w:hAnsi="Times New Roman" w:cs="Times New Roman"/>
          <w:sz w:val="24"/>
          <w:szCs w:val="24"/>
        </w:rPr>
        <w:t>26 sierpnia rozstrzygnięcie II konkursu powiatowego ,, Krzyżówka z nakielska Policją” dla dzieci 6-9 lat – 300 uczniów ;</w:t>
      </w:r>
    </w:p>
    <w:p w14:paraId="1D9E1AAD" w14:textId="77777777" w:rsidR="00B9420D" w:rsidRDefault="00000000" w:rsidP="00B9420D">
      <w:pPr>
        <w:pStyle w:val="Akapitzlist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9420D">
        <w:rPr>
          <w:rFonts w:ascii="Times New Roman" w:eastAsia="Times New Roman" w:hAnsi="Times New Roman" w:cs="Times New Roman"/>
          <w:sz w:val="24"/>
          <w:szCs w:val="24"/>
        </w:rPr>
        <w:t>październik 2022 przeprowadzono VII Powiatowy Konkurs Fotograficzny pt. ,,Bliżej pasji dalej od uzależnień’’ dla uczniów klas VII-VIII oraz szkół ponadpodstawowych;</w:t>
      </w:r>
    </w:p>
    <w:p w14:paraId="20CC96E0" w14:textId="55721A0B" w:rsidR="004857E0" w:rsidRPr="00B9420D" w:rsidRDefault="00000000" w:rsidP="00B9420D">
      <w:pPr>
        <w:pStyle w:val="Akapitzlist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9420D">
        <w:rPr>
          <w:rFonts w:ascii="Times New Roman" w:eastAsia="Times New Roman" w:hAnsi="Times New Roman" w:cs="Times New Roman"/>
          <w:sz w:val="24"/>
          <w:szCs w:val="24"/>
        </w:rPr>
        <w:t>funkcjonariusze Policji przeprowadzili wiele działań i akcji (108).</w:t>
      </w:r>
    </w:p>
    <w:p w14:paraId="63C4C7B8" w14:textId="77777777" w:rsidR="004857E0" w:rsidRPr="00B9420D" w:rsidRDefault="004857E0" w:rsidP="00337EA3">
      <w:pPr>
        <w:pStyle w:val="Akapitzli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F2ECE77" w14:textId="77777777" w:rsidR="004857E0" w:rsidRPr="00B9420D" w:rsidRDefault="00000000" w:rsidP="00337EA3">
      <w:pPr>
        <w:pStyle w:val="Akapitzlist"/>
        <w:jc w:val="both"/>
        <w:rPr>
          <w:rFonts w:ascii="Times New Roman" w:eastAsia="Times New Roman" w:hAnsi="Times New Roman" w:cs="Times New Roman"/>
          <w:color w:val="800080"/>
          <w:sz w:val="24"/>
          <w:szCs w:val="24"/>
        </w:rPr>
      </w:pPr>
      <w:r w:rsidRPr="00B9420D">
        <w:rPr>
          <w:rFonts w:ascii="Times New Roman" w:eastAsia="Times New Roman" w:hAnsi="Times New Roman" w:cs="Times New Roman"/>
          <w:color w:val="800080"/>
          <w:sz w:val="24"/>
          <w:szCs w:val="24"/>
        </w:rPr>
        <w:t>6. Miejsko – Gminny Ośrodek Kultury i Rekreacji w Mroczy</w:t>
      </w:r>
    </w:p>
    <w:p w14:paraId="11B35EEF" w14:textId="77777777" w:rsidR="004857E0" w:rsidRPr="00B9420D" w:rsidRDefault="004857E0" w:rsidP="00337EA3">
      <w:pPr>
        <w:pStyle w:val="Akapitzlist"/>
        <w:jc w:val="both"/>
        <w:rPr>
          <w:rFonts w:ascii="Times New Roman" w:eastAsia="Times New Roman" w:hAnsi="Times New Roman" w:cs="Times New Roman"/>
          <w:color w:val="800080"/>
          <w:sz w:val="24"/>
          <w:szCs w:val="24"/>
        </w:rPr>
      </w:pPr>
    </w:p>
    <w:p w14:paraId="495A681B" w14:textId="77777777" w:rsidR="00B9420D" w:rsidRDefault="00000000" w:rsidP="00B9420D">
      <w:pPr>
        <w:pStyle w:val="Akapitzlist"/>
        <w:ind w:firstLine="69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420D">
        <w:rPr>
          <w:rFonts w:ascii="Times New Roman" w:eastAsia="Times New Roman" w:hAnsi="Times New Roman" w:cs="Times New Roman"/>
          <w:color w:val="000000"/>
          <w:sz w:val="24"/>
          <w:szCs w:val="24"/>
        </w:rPr>
        <w:t>Miejsko-Gminny Ośrodek Kultury i Rekreacji zorganizował spotkanie profilaktyczne ze sportowcami klubu TARPAN i FENIKS.</w:t>
      </w:r>
    </w:p>
    <w:p w14:paraId="65BF6DBE" w14:textId="27462732" w:rsidR="004857E0" w:rsidRPr="00B9420D" w:rsidRDefault="00000000" w:rsidP="00B9420D">
      <w:pPr>
        <w:pStyle w:val="Akapitzlist"/>
        <w:ind w:firstLine="69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420D">
        <w:rPr>
          <w:rFonts w:ascii="Times New Roman" w:eastAsia="Times New Roman" w:hAnsi="Times New Roman" w:cs="Times New Roman"/>
          <w:color w:val="000000"/>
          <w:sz w:val="24"/>
          <w:szCs w:val="24"/>
        </w:rPr>
        <w:t>Ponadto w ramach profilaktyki zakupiono :</w:t>
      </w:r>
    </w:p>
    <w:p w14:paraId="7BE1F992" w14:textId="78348AD3" w:rsidR="004857E0" w:rsidRDefault="00B9420D" w:rsidP="00B9420D">
      <w:pPr>
        <w:pStyle w:val="Akapitzlist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</w:t>
      </w:r>
      <w:r w:rsidRPr="00B9420D">
        <w:rPr>
          <w:rFonts w:ascii="Times New Roman" w:eastAsia="Times New Roman" w:hAnsi="Times New Roman" w:cs="Times New Roman"/>
          <w:color w:val="000000"/>
          <w:sz w:val="24"/>
          <w:szCs w:val="24"/>
        </w:rPr>
        <w:t>ateriały edukacyjne w ramach kampanii : ,, Zachowaj Trzeźwy Umysł 2022’’, oraz ,, Postaw na rodzinę 2022’’,</w:t>
      </w:r>
    </w:p>
    <w:p w14:paraId="195570D8" w14:textId="3C411490" w:rsidR="00B9420D" w:rsidRDefault="00B9420D" w:rsidP="00B9420D">
      <w:pPr>
        <w:pStyle w:val="Akapitzlist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 w:rsidRPr="00B9420D">
        <w:rPr>
          <w:rFonts w:ascii="Times New Roman" w:eastAsia="Times New Roman" w:hAnsi="Times New Roman" w:cs="Times New Roman"/>
          <w:color w:val="000000"/>
          <w:sz w:val="24"/>
          <w:szCs w:val="24"/>
        </w:rPr>
        <w:t>agrody dla dzieci, młodzieży i dorosłych biorących udział w różnych konkursach, zajęciach oraz akcjach organizowanych przez organizacje, instytucje, stowarzyszenia, zawodach sportowych,</w:t>
      </w:r>
    </w:p>
    <w:p w14:paraId="54DF9D91" w14:textId="595538E2" w:rsidR="00B9420D" w:rsidRDefault="00B9420D" w:rsidP="00B9420D">
      <w:pPr>
        <w:pStyle w:val="Akapitzlist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</w:t>
      </w:r>
      <w:r w:rsidRPr="00B9420D">
        <w:rPr>
          <w:rFonts w:ascii="Times New Roman" w:eastAsia="Times New Roman" w:hAnsi="Times New Roman" w:cs="Times New Roman"/>
          <w:color w:val="000000"/>
          <w:sz w:val="24"/>
          <w:szCs w:val="24"/>
        </w:rPr>
        <w:t>ateriałów dydaktycznych dotyczących przemocy oraz profilaktyki uzależnień dla szkół,</w:t>
      </w:r>
    </w:p>
    <w:p w14:paraId="32920E3F" w14:textId="77777777" w:rsidR="00B9420D" w:rsidRDefault="00000000" w:rsidP="00B9420D">
      <w:pPr>
        <w:pStyle w:val="Akapitzlist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420D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Zakup filmów profilaktyczno – edukacyjnych dla szkół - ,, Hejt”, ,, Depresja’’, Jak chronić dziecko w internecie’’,</w:t>
      </w:r>
    </w:p>
    <w:p w14:paraId="7593C683" w14:textId="045B4DCC" w:rsidR="00B9420D" w:rsidRPr="00B9420D" w:rsidRDefault="00B9420D" w:rsidP="00B9420D">
      <w:pPr>
        <w:pStyle w:val="Akapitzlist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420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Zakup gadżetów profilaktycznych: kamizelki i opaski odblaskowe, piłeczki antystresowe, </w:t>
      </w:r>
      <w:r w:rsidRPr="00223AD7">
        <w:rPr>
          <w:rFonts w:ascii="Times New Roman" w:eastAsia="Times New Roman" w:hAnsi="Times New Roman" w:cs="Times New Roman"/>
          <w:color w:val="000000"/>
          <w:sz w:val="24"/>
          <w:szCs w:val="24"/>
        </w:rPr>
        <w:t>okulary (</w:t>
      </w:r>
      <w:r w:rsidR="00223AD7" w:rsidRPr="00223AD7">
        <w:rPr>
          <w:rFonts w:ascii="Times New Roman" w:eastAsia="Times New Roman" w:hAnsi="Times New Roman" w:cs="Times New Roman"/>
          <w:color w:val="000000"/>
          <w:sz w:val="24"/>
          <w:szCs w:val="24"/>
        </w:rPr>
        <w:t>IT</w:t>
      </w:r>
      <w:r w:rsidRPr="00223AD7">
        <w:rPr>
          <w:rFonts w:ascii="Times New Roman" w:eastAsia="Times New Roman" w:hAnsi="Times New Roman" w:cs="Times New Roman"/>
          <w:color w:val="000000"/>
          <w:sz w:val="24"/>
          <w:szCs w:val="24"/>
        </w:rPr>
        <w:t>GOGLE),</w:t>
      </w:r>
    </w:p>
    <w:p w14:paraId="1D85D945" w14:textId="77777777" w:rsidR="00B9420D" w:rsidRPr="00B9420D" w:rsidRDefault="00B9420D" w:rsidP="00B9420D">
      <w:pPr>
        <w:pStyle w:val="Akapitzlist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420D">
        <w:rPr>
          <w:rFonts w:ascii="Times New Roman" w:eastAsia="Times New Roman" w:hAnsi="Times New Roman" w:cs="Times New Roman"/>
          <w:sz w:val="24"/>
          <w:szCs w:val="24"/>
        </w:rPr>
        <w:t>Zakup książek i ulotek profilaktycznych,</w:t>
      </w:r>
    </w:p>
    <w:p w14:paraId="79830BAB" w14:textId="73399DBB" w:rsidR="00B9420D" w:rsidRPr="00B9420D" w:rsidRDefault="00B9420D" w:rsidP="00B9420D">
      <w:pPr>
        <w:pStyle w:val="Akapitzlist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B9420D">
        <w:rPr>
          <w:rFonts w:ascii="Times New Roman" w:eastAsia="Times New Roman" w:hAnsi="Times New Roman" w:cs="Times New Roman"/>
          <w:sz w:val="24"/>
          <w:szCs w:val="24"/>
        </w:rPr>
        <w:t>finansowano pobyt 12 dzieci z rodzin dotkniętych problemem uzależnień na koloniach połączonych z realizacja programu profilaktycznego</w:t>
      </w:r>
      <w:r w:rsidR="001435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9420D">
        <w:rPr>
          <w:rFonts w:ascii="Times New Roman" w:eastAsia="Times New Roman" w:hAnsi="Times New Roman" w:cs="Times New Roman"/>
          <w:sz w:val="24"/>
          <w:szCs w:val="24"/>
        </w:rPr>
        <w:t>z Gminy Mrocza,</w:t>
      </w:r>
    </w:p>
    <w:p w14:paraId="747E1444" w14:textId="4F0EB1E4" w:rsidR="00337EA3" w:rsidRPr="00223AD7" w:rsidRDefault="00B9420D" w:rsidP="00223AD7">
      <w:pPr>
        <w:pStyle w:val="Akapitzlist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</w:t>
      </w:r>
      <w:r w:rsidRPr="00B9420D">
        <w:rPr>
          <w:rFonts w:ascii="Times New Roman" w:eastAsia="Times New Roman" w:hAnsi="Times New Roman" w:cs="Times New Roman"/>
          <w:sz w:val="24"/>
          <w:szCs w:val="24"/>
        </w:rPr>
        <w:t>ofinansowanie pobytu 50 dzieci w obozie w Rościminie zorganizowanego przez Chorągiew ZHP Stanica Wodna w Rościminie. Organizator zapewnił zajęcia profilaktyczne w 10 – osobowych grupach (po 10 godzin dla każdej grupy).</w:t>
      </w:r>
    </w:p>
    <w:p w14:paraId="0085EFBC" w14:textId="77777777" w:rsidR="004857E0" w:rsidRPr="00B9420D" w:rsidRDefault="004857E0" w:rsidP="00337EA3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2D4AB7DF" w14:textId="77777777" w:rsidR="004857E0" w:rsidRPr="00B9420D" w:rsidRDefault="00000000" w:rsidP="00337EA3">
      <w:pPr>
        <w:pStyle w:val="Akapitzli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9420D">
        <w:rPr>
          <w:rFonts w:ascii="Times New Roman" w:hAnsi="Times New Roman" w:cs="Times New Roman"/>
          <w:b/>
          <w:bCs/>
          <w:color w:val="FF0000"/>
          <w:sz w:val="24"/>
          <w:szCs w:val="24"/>
        </w:rPr>
        <w:t>2. Ograniczenie dostępu do alkoholu</w:t>
      </w:r>
    </w:p>
    <w:p w14:paraId="267C9ECF" w14:textId="77777777" w:rsidR="004857E0" w:rsidRPr="00B9420D" w:rsidRDefault="004857E0" w:rsidP="00337EA3">
      <w:pPr>
        <w:pStyle w:val="Akapitzli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5E54467" w14:textId="32EE8FE1" w:rsidR="004857E0" w:rsidRPr="00B9420D" w:rsidRDefault="00000000" w:rsidP="00223AD7">
      <w:pPr>
        <w:pStyle w:val="Akapitzlist"/>
        <w:ind w:firstLine="69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9420D">
        <w:rPr>
          <w:rFonts w:ascii="Times New Roman" w:hAnsi="Times New Roman" w:cs="Times New Roman"/>
          <w:color w:val="000000"/>
          <w:sz w:val="24"/>
          <w:szCs w:val="24"/>
        </w:rPr>
        <w:t>Gminna Komisja Rozwiązywania Problemów Alkoholowych w 2022 roku zaopiniowała i wydała 30 postanowień</w:t>
      </w:r>
      <w:r w:rsidR="001435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9420D">
        <w:rPr>
          <w:rFonts w:ascii="Times New Roman" w:hAnsi="Times New Roman" w:cs="Times New Roman"/>
          <w:color w:val="000000"/>
          <w:sz w:val="24"/>
          <w:szCs w:val="24"/>
        </w:rPr>
        <w:t>dotyczących punktów sprzedaży i podawania alkoholu z tego 18 postanowień na stałe i 12 postanowień jednorazowych. Ponadto Komisja w 2022 rok</w:t>
      </w:r>
      <w:r w:rsidR="00223AD7">
        <w:rPr>
          <w:rFonts w:ascii="Times New Roman" w:hAnsi="Times New Roman" w:cs="Times New Roman"/>
          <w:color w:val="000000"/>
          <w:sz w:val="24"/>
          <w:szCs w:val="24"/>
        </w:rPr>
        <w:t>u</w:t>
      </w:r>
      <w:r w:rsidRPr="00B9420D">
        <w:rPr>
          <w:rFonts w:ascii="Times New Roman" w:hAnsi="Times New Roman" w:cs="Times New Roman"/>
          <w:color w:val="000000"/>
          <w:sz w:val="24"/>
          <w:szCs w:val="24"/>
        </w:rPr>
        <w:t xml:space="preserve"> 4 kontrole dotyczące przestrzegania zasad i warunków korzystania z zezwoleń na sprzedaż napojów alkoholowych. </w:t>
      </w:r>
    </w:p>
    <w:p w14:paraId="177DF368" w14:textId="77777777" w:rsidR="004857E0" w:rsidRPr="00B9420D" w:rsidRDefault="00000000" w:rsidP="00223AD7">
      <w:pPr>
        <w:pStyle w:val="Akapitzlist"/>
        <w:ind w:firstLine="69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9420D">
        <w:rPr>
          <w:rFonts w:ascii="Times New Roman" w:hAnsi="Times New Roman" w:cs="Times New Roman"/>
          <w:color w:val="000000"/>
          <w:sz w:val="24"/>
          <w:szCs w:val="24"/>
        </w:rPr>
        <w:t>W czasie kontroli nie stwierdzono nieprawidłowości, handel alkoholem odbywa się zgodnie z posiadanymi zezwoleniami.</w:t>
      </w:r>
    </w:p>
    <w:p w14:paraId="55EF9FA7" w14:textId="77777777" w:rsidR="004857E0" w:rsidRPr="00B9420D" w:rsidRDefault="00000000" w:rsidP="00223AD7">
      <w:pPr>
        <w:pStyle w:val="Akapitzlist"/>
        <w:ind w:firstLine="69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9420D">
        <w:rPr>
          <w:rFonts w:ascii="Times New Roman" w:hAnsi="Times New Roman" w:cs="Times New Roman"/>
          <w:color w:val="000000"/>
          <w:sz w:val="24"/>
          <w:szCs w:val="24"/>
        </w:rPr>
        <w:t>W ciągu roku nie odnotowano skarg na właścicieli sklepów.</w:t>
      </w:r>
    </w:p>
    <w:p w14:paraId="64CCBB12" w14:textId="77777777" w:rsidR="004857E0" w:rsidRPr="00B9420D" w:rsidRDefault="004857E0" w:rsidP="00337EA3">
      <w:pPr>
        <w:pStyle w:val="Akapitzlist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1D318B31" w14:textId="77777777" w:rsidR="004857E0" w:rsidRPr="00B9420D" w:rsidRDefault="00000000" w:rsidP="00337EA3">
      <w:pPr>
        <w:pStyle w:val="Akapitzli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9420D">
        <w:rPr>
          <w:rFonts w:ascii="Times New Roman" w:hAnsi="Times New Roman" w:cs="Times New Roman"/>
          <w:b/>
          <w:bCs/>
          <w:color w:val="FF0000"/>
          <w:sz w:val="24"/>
          <w:szCs w:val="24"/>
        </w:rPr>
        <w:t>3. Zapewnienie działania Gminnej Komisji Rozwiązywania Problemów Alkoholowych w Mroczy.</w:t>
      </w:r>
    </w:p>
    <w:p w14:paraId="10B58EA0" w14:textId="77777777" w:rsidR="004857E0" w:rsidRPr="00B9420D" w:rsidRDefault="004857E0" w:rsidP="00337EA3">
      <w:pPr>
        <w:pStyle w:val="Akapitzlist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202D4FF7" w14:textId="7084793B" w:rsidR="004857E0" w:rsidRPr="00B9420D" w:rsidRDefault="00000000" w:rsidP="00223AD7">
      <w:pPr>
        <w:pStyle w:val="Akapitzlist"/>
        <w:ind w:firstLine="69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9420D">
        <w:rPr>
          <w:rFonts w:ascii="Times New Roman" w:hAnsi="Times New Roman" w:cs="Times New Roman"/>
          <w:color w:val="000000"/>
          <w:sz w:val="24"/>
          <w:szCs w:val="24"/>
        </w:rPr>
        <w:t>Gminna Komisja Rozwiązywania Problemów alkoholowych powoływana jest Zarządzeniem Burmistrza Miasta i Gminy Mrocza. Komisja składa się z ośmiu osób w</w:t>
      </w:r>
      <w:r w:rsidR="001435C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B9420D">
        <w:rPr>
          <w:rFonts w:ascii="Times New Roman" w:hAnsi="Times New Roman" w:cs="Times New Roman"/>
          <w:color w:val="000000"/>
          <w:sz w:val="24"/>
          <w:szCs w:val="24"/>
        </w:rPr>
        <w:t>tym Przewodnicząca Komisji, Zastępca Przewodniczącej oraz Pełnomocnik ds. realizacji Gminnego Programu Profilaktyki i Rozwiązywania Problemów Alkoholowych oraz Przeciwdziałania Narkomanii.</w:t>
      </w:r>
    </w:p>
    <w:p w14:paraId="05618748" w14:textId="77777777" w:rsidR="004857E0" w:rsidRPr="00B9420D" w:rsidRDefault="00000000" w:rsidP="00223AD7">
      <w:pPr>
        <w:pStyle w:val="Akapitzlist"/>
        <w:ind w:firstLine="69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9420D">
        <w:rPr>
          <w:rFonts w:ascii="Times New Roman" w:hAnsi="Times New Roman" w:cs="Times New Roman"/>
          <w:color w:val="000000"/>
          <w:sz w:val="24"/>
          <w:szCs w:val="24"/>
        </w:rPr>
        <w:t>Gminna Komisja Rozwiązywania Problemów Alkoholowych oprócz prowadzenia profilaktycznej działalności informacyjnej i edukacyjnej w zakresie problemów alkoholowych i przeciwdziałaniu narkomanii, zajmuje się również przeciwdziałaniem przemocy w rodzinie szczególnie tam gdzie występuje problem nadużywania alkoholu. W 2022 roku 3 osoby brały udział w szkoleniu dla członków komisji.</w:t>
      </w:r>
    </w:p>
    <w:p w14:paraId="098F92C0" w14:textId="18B5FBBD" w:rsidR="004857E0" w:rsidRPr="00B9420D" w:rsidRDefault="00000000" w:rsidP="00223AD7">
      <w:pPr>
        <w:pStyle w:val="Akapitzlist"/>
        <w:ind w:firstLine="69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9420D">
        <w:rPr>
          <w:rFonts w:ascii="Times New Roman" w:hAnsi="Times New Roman" w:cs="Times New Roman"/>
          <w:color w:val="000000"/>
          <w:sz w:val="24"/>
          <w:szCs w:val="24"/>
        </w:rPr>
        <w:t>Gminna Komisja Rozwiązywania Problemów Alkoholowych odbywa spotkania raz w miesiącu tj</w:t>
      </w:r>
      <w:r w:rsidR="00223AD7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B9420D">
        <w:rPr>
          <w:rFonts w:ascii="Times New Roman" w:hAnsi="Times New Roman" w:cs="Times New Roman"/>
          <w:color w:val="000000"/>
          <w:sz w:val="24"/>
          <w:szCs w:val="24"/>
        </w:rPr>
        <w:t xml:space="preserve"> 12 razy w pełnym składzie oraz 12 posiedzeń dodatkowych w</w:t>
      </w:r>
      <w:r w:rsidR="001435C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B9420D">
        <w:rPr>
          <w:rFonts w:ascii="Times New Roman" w:hAnsi="Times New Roman" w:cs="Times New Roman"/>
          <w:color w:val="000000"/>
          <w:sz w:val="24"/>
          <w:szCs w:val="24"/>
        </w:rPr>
        <w:t>niepełnym składzie w celu przygotowania i zaopiniowania wniosków dotyczących wydawania zezwoleń stałych i jednorazowych na sprzedaż i podawanie napojów alkoholowych.</w:t>
      </w:r>
    </w:p>
    <w:p w14:paraId="63FD8F10" w14:textId="331A6CC2" w:rsidR="004857E0" w:rsidRPr="00B9420D" w:rsidRDefault="00000000" w:rsidP="00223AD7">
      <w:pPr>
        <w:pStyle w:val="Akapitzlist"/>
        <w:ind w:firstLine="69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9420D">
        <w:rPr>
          <w:rFonts w:ascii="Times New Roman" w:hAnsi="Times New Roman" w:cs="Times New Roman"/>
          <w:color w:val="000000"/>
          <w:sz w:val="24"/>
          <w:szCs w:val="24"/>
        </w:rPr>
        <w:t>Komisja przyjęła</w:t>
      </w:r>
      <w:r w:rsidR="001435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9420D">
        <w:rPr>
          <w:rFonts w:ascii="Times New Roman" w:hAnsi="Times New Roman" w:cs="Times New Roman"/>
          <w:color w:val="000000"/>
          <w:sz w:val="24"/>
          <w:szCs w:val="24"/>
        </w:rPr>
        <w:t>razem 28 wniosków</w:t>
      </w:r>
      <w:r w:rsidR="001435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9420D">
        <w:rPr>
          <w:rFonts w:ascii="Times New Roman" w:hAnsi="Times New Roman" w:cs="Times New Roman"/>
          <w:color w:val="000000"/>
          <w:sz w:val="24"/>
          <w:szCs w:val="24"/>
        </w:rPr>
        <w:t>o objęcie profilaktyką zgłoszonych przez:</w:t>
      </w:r>
    </w:p>
    <w:p w14:paraId="11664550" w14:textId="467C188E" w:rsidR="004857E0" w:rsidRDefault="00000000" w:rsidP="00223AD7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9420D">
        <w:rPr>
          <w:rFonts w:ascii="Times New Roman" w:hAnsi="Times New Roman" w:cs="Times New Roman"/>
          <w:color w:val="000000"/>
          <w:sz w:val="24"/>
          <w:szCs w:val="24"/>
        </w:rPr>
        <w:t>Policję - 16</w:t>
      </w:r>
    </w:p>
    <w:p w14:paraId="1B7DC224" w14:textId="1322708F" w:rsidR="004857E0" w:rsidRDefault="00000000" w:rsidP="00223AD7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23AD7">
        <w:rPr>
          <w:rFonts w:ascii="Times New Roman" w:hAnsi="Times New Roman" w:cs="Times New Roman"/>
          <w:color w:val="000000"/>
          <w:sz w:val="24"/>
          <w:szCs w:val="24"/>
        </w:rPr>
        <w:t>M-GOPS - 9</w:t>
      </w:r>
    </w:p>
    <w:p w14:paraId="428D9BC5" w14:textId="097C5BC6" w:rsidR="004857E0" w:rsidRPr="00223AD7" w:rsidRDefault="00000000" w:rsidP="00223AD7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23AD7">
        <w:rPr>
          <w:rFonts w:ascii="Times New Roman" w:hAnsi="Times New Roman" w:cs="Times New Roman"/>
          <w:color w:val="000000"/>
          <w:sz w:val="24"/>
          <w:szCs w:val="24"/>
        </w:rPr>
        <w:lastRenderedPageBreak/>
        <w:t>rodzinę - 3</w:t>
      </w:r>
    </w:p>
    <w:p w14:paraId="46249150" w14:textId="19AEC79E" w:rsidR="004857E0" w:rsidRPr="00223AD7" w:rsidRDefault="00000000" w:rsidP="00223AD7">
      <w:pPr>
        <w:pStyle w:val="Akapitzlist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9420D">
        <w:rPr>
          <w:rFonts w:ascii="Times New Roman" w:hAnsi="Times New Roman" w:cs="Times New Roman"/>
          <w:color w:val="000000"/>
          <w:sz w:val="24"/>
          <w:szCs w:val="24"/>
        </w:rPr>
        <w:t>Komisja w 2022 roku wezwała 125 osób uzależnionych z czego zgłosiły się 54</w:t>
      </w:r>
      <w:r w:rsidR="001435C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B9420D">
        <w:rPr>
          <w:rFonts w:ascii="Times New Roman" w:hAnsi="Times New Roman" w:cs="Times New Roman"/>
          <w:color w:val="000000"/>
          <w:sz w:val="24"/>
          <w:szCs w:val="24"/>
        </w:rPr>
        <w:t>osoby w tym po raz pierwszy 10 osób, współuzależnionych i świadków 1 osobę.</w:t>
      </w:r>
      <w:r w:rsidR="00223AD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23AD7">
        <w:rPr>
          <w:rFonts w:ascii="Times New Roman" w:hAnsi="Times New Roman" w:cs="Times New Roman"/>
          <w:color w:val="000000"/>
          <w:sz w:val="24"/>
          <w:szCs w:val="24"/>
        </w:rPr>
        <w:t>Skierowano na badania przez biegłych w zakresie uzależnienia od alkoholu 14 osób.</w:t>
      </w:r>
      <w:r w:rsidR="00223AD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23AD7">
        <w:rPr>
          <w:rFonts w:ascii="Times New Roman" w:hAnsi="Times New Roman" w:cs="Times New Roman"/>
          <w:color w:val="000000"/>
          <w:sz w:val="24"/>
          <w:szCs w:val="24"/>
        </w:rPr>
        <w:t>Do Sądu Rejonowego w Nakle nad Notecią złożono 18 wniosków w celu wydania postanowienia na przymusowe leczenie.</w:t>
      </w:r>
    </w:p>
    <w:p w14:paraId="03E79105" w14:textId="77777777" w:rsidR="004857E0" w:rsidRPr="00B9420D" w:rsidRDefault="004857E0" w:rsidP="00337EA3">
      <w:pPr>
        <w:pStyle w:val="Akapitzlist"/>
        <w:jc w:val="both"/>
        <w:rPr>
          <w:rFonts w:ascii="Times New Roman" w:hAnsi="Times New Roman" w:cs="Times New Roman"/>
          <w:color w:val="FF4000"/>
          <w:sz w:val="24"/>
          <w:szCs w:val="24"/>
        </w:rPr>
      </w:pPr>
    </w:p>
    <w:p w14:paraId="65B30FF5" w14:textId="77777777" w:rsidR="004857E0" w:rsidRPr="00B9420D" w:rsidRDefault="00000000" w:rsidP="00337EA3">
      <w:pPr>
        <w:pStyle w:val="Akapitzlist"/>
        <w:jc w:val="both"/>
        <w:rPr>
          <w:rFonts w:ascii="Times New Roman" w:hAnsi="Times New Roman" w:cs="Times New Roman"/>
          <w:b/>
          <w:bCs/>
          <w:color w:val="FF4000"/>
          <w:sz w:val="24"/>
          <w:szCs w:val="24"/>
        </w:rPr>
      </w:pPr>
      <w:r w:rsidRPr="00B9420D">
        <w:rPr>
          <w:rFonts w:ascii="Times New Roman" w:hAnsi="Times New Roman" w:cs="Times New Roman"/>
          <w:b/>
          <w:bCs/>
          <w:color w:val="FF4000"/>
          <w:sz w:val="24"/>
          <w:szCs w:val="24"/>
        </w:rPr>
        <w:t>4. Udzielanie schronienia i tworzenie form wsparcia dla ofiar przemocy w rodzinie.</w:t>
      </w:r>
    </w:p>
    <w:p w14:paraId="21780B1D" w14:textId="77777777" w:rsidR="004857E0" w:rsidRPr="00B9420D" w:rsidRDefault="004857E0" w:rsidP="00337EA3">
      <w:pPr>
        <w:pStyle w:val="Akapitzlist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154F1A99" w14:textId="679A1FD0" w:rsidR="004857E0" w:rsidRPr="00B9420D" w:rsidRDefault="00000000" w:rsidP="00223AD7">
      <w:pPr>
        <w:pStyle w:val="Akapitzlist"/>
        <w:ind w:firstLine="69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9420D">
        <w:rPr>
          <w:rFonts w:ascii="Times New Roman" w:hAnsi="Times New Roman" w:cs="Times New Roman"/>
          <w:color w:val="000000"/>
          <w:sz w:val="24"/>
          <w:szCs w:val="24"/>
        </w:rPr>
        <w:t>Przy Miejsko – Gminnym Ośrodku Pomocy Społecznej w Mroczy działa Punkt Konsultacyjny</w:t>
      </w:r>
      <w:r w:rsidR="001435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9420D">
        <w:rPr>
          <w:rFonts w:ascii="Times New Roman" w:hAnsi="Times New Roman" w:cs="Times New Roman"/>
          <w:color w:val="000000"/>
          <w:sz w:val="24"/>
          <w:szCs w:val="24"/>
        </w:rPr>
        <w:t>oraz Punkt Interwencji Kryzysowej składające się z :</w:t>
      </w:r>
    </w:p>
    <w:p w14:paraId="16BC28DD" w14:textId="3D02BE50" w:rsidR="004857E0" w:rsidRDefault="00000000" w:rsidP="00223AD7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9420D">
        <w:rPr>
          <w:rFonts w:ascii="Times New Roman" w:hAnsi="Times New Roman" w:cs="Times New Roman"/>
          <w:color w:val="000000"/>
          <w:sz w:val="24"/>
          <w:szCs w:val="24"/>
        </w:rPr>
        <w:t>Terapeuty ds. rozwiązywania problemów alkoholowych,</w:t>
      </w:r>
    </w:p>
    <w:p w14:paraId="4A092732" w14:textId="77777777" w:rsidR="00223AD7" w:rsidRDefault="00000000" w:rsidP="00223AD7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23AD7">
        <w:rPr>
          <w:rFonts w:ascii="Times New Roman" w:hAnsi="Times New Roman" w:cs="Times New Roman"/>
          <w:color w:val="000000"/>
          <w:sz w:val="24"/>
          <w:szCs w:val="24"/>
        </w:rPr>
        <w:t>Psychologa,</w:t>
      </w:r>
    </w:p>
    <w:p w14:paraId="10F148D0" w14:textId="77777777" w:rsidR="00223AD7" w:rsidRDefault="00000000" w:rsidP="00223AD7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23AD7">
        <w:rPr>
          <w:rFonts w:ascii="Times New Roman" w:hAnsi="Times New Roman" w:cs="Times New Roman"/>
          <w:color w:val="000000"/>
          <w:sz w:val="24"/>
          <w:szCs w:val="24"/>
        </w:rPr>
        <w:t>Pracowników socjalnych.</w:t>
      </w:r>
    </w:p>
    <w:p w14:paraId="34CBE745" w14:textId="0D740B20" w:rsidR="00223AD7" w:rsidRDefault="00000000" w:rsidP="00223AD7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23AD7">
        <w:rPr>
          <w:rFonts w:ascii="Times New Roman" w:hAnsi="Times New Roman" w:cs="Times New Roman"/>
          <w:color w:val="000000"/>
          <w:sz w:val="24"/>
          <w:szCs w:val="24"/>
        </w:rPr>
        <w:t>Kuratora</w:t>
      </w:r>
      <w:r w:rsidR="00223AD7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14:paraId="35BFB753" w14:textId="37DB81EC" w:rsidR="004857E0" w:rsidRPr="00223AD7" w:rsidRDefault="00000000" w:rsidP="00223AD7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23AD7">
        <w:rPr>
          <w:rFonts w:ascii="Times New Roman" w:hAnsi="Times New Roman" w:cs="Times New Roman"/>
          <w:color w:val="000000"/>
          <w:sz w:val="24"/>
          <w:szCs w:val="24"/>
        </w:rPr>
        <w:t>Pedagoga</w:t>
      </w:r>
      <w:r w:rsidR="00223AD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16E8ABAB" w14:textId="77777777" w:rsidR="004857E0" w:rsidRPr="00B9420D" w:rsidRDefault="004857E0" w:rsidP="00337EA3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379CFC73" w14:textId="4624B8ED" w:rsidR="00223AD7" w:rsidRPr="00223AD7" w:rsidRDefault="00000000" w:rsidP="00223AD7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23AD7">
        <w:rPr>
          <w:rFonts w:ascii="Times New Roman" w:hAnsi="Times New Roman" w:cs="Times New Roman"/>
          <w:color w:val="000000"/>
          <w:sz w:val="24"/>
          <w:szCs w:val="24"/>
        </w:rPr>
        <w:t>Do zadań w/w Punktów</w:t>
      </w:r>
      <w:r w:rsidR="001435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23AD7">
        <w:rPr>
          <w:rFonts w:ascii="Times New Roman" w:hAnsi="Times New Roman" w:cs="Times New Roman"/>
          <w:color w:val="000000"/>
          <w:sz w:val="24"/>
          <w:szCs w:val="24"/>
        </w:rPr>
        <w:t>należy:</w:t>
      </w:r>
    </w:p>
    <w:p w14:paraId="0290EF43" w14:textId="7D0A35B9" w:rsidR="004857E0" w:rsidRDefault="00000000" w:rsidP="00223AD7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9420D">
        <w:rPr>
          <w:rFonts w:ascii="Times New Roman" w:hAnsi="Times New Roman" w:cs="Times New Roman"/>
          <w:color w:val="000000"/>
          <w:sz w:val="24"/>
          <w:szCs w:val="24"/>
        </w:rPr>
        <w:t>prowadzenie działalności informacyjnej,</w:t>
      </w:r>
    </w:p>
    <w:p w14:paraId="0D37A01B" w14:textId="0B76CEC8" w:rsidR="004857E0" w:rsidRDefault="00000000" w:rsidP="00223AD7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23AD7">
        <w:rPr>
          <w:rFonts w:ascii="Times New Roman" w:hAnsi="Times New Roman" w:cs="Times New Roman"/>
          <w:color w:val="000000"/>
          <w:sz w:val="24"/>
          <w:szCs w:val="24"/>
        </w:rPr>
        <w:t>prowadzenie działalności edukacyjnej służącej wzmocnieniu opiekuńczych i</w:t>
      </w:r>
      <w:r w:rsidR="001435C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223AD7">
        <w:rPr>
          <w:rFonts w:ascii="Times New Roman" w:hAnsi="Times New Roman" w:cs="Times New Roman"/>
          <w:color w:val="000000"/>
          <w:sz w:val="24"/>
          <w:szCs w:val="24"/>
        </w:rPr>
        <w:t>wychowawczych kompetencji rodziców w rodzinach zagrożonych przemocą,</w:t>
      </w:r>
    </w:p>
    <w:p w14:paraId="2A05D938" w14:textId="375E4530" w:rsidR="004857E0" w:rsidRDefault="00000000" w:rsidP="00223AD7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23AD7">
        <w:rPr>
          <w:rFonts w:ascii="Times New Roman" w:hAnsi="Times New Roman" w:cs="Times New Roman"/>
          <w:color w:val="000000"/>
          <w:sz w:val="24"/>
          <w:szCs w:val="24"/>
        </w:rPr>
        <w:t>upowszechnianie aktualnego wykazu placówek, instytucji i organizacji świadczących pomoc na terenie województwa dla osób dotkniętych przemoc w</w:t>
      </w:r>
      <w:r w:rsidR="001435C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223AD7">
        <w:rPr>
          <w:rFonts w:ascii="Times New Roman" w:hAnsi="Times New Roman" w:cs="Times New Roman"/>
          <w:color w:val="000000"/>
          <w:sz w:val="24"/>
          <w:szCs w:val="24"/>
        </w:rPr>
        <w:t>rodzinie,</w:t>
      </w:r>
    </w:p>
    <w:p w14:paraId="3D6B06A9" w14:textId="01068F73" w:rsidR="004857E0" w:rsidRDefault="00000000" w:rsidP="00223AD7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23AD7">
        <w:rPr>
          <w:rFonts w:ascii="Times New Roman" w:hAnsi="Times New Roman" w:cs="Times New Roman"/>
          <w:color w:val="000000"/>
          <w:sz w:val="24"/>
          <w:szCs w:val="24"/>
        </w:rPr>
        <w:t>udzielanie kompleksowych informacji oraz pomocy w organizowaniu schronienia osobom dotkniętych przemocą,</w:t>
      </w:r>
    </w:p>
    <w:p w14:paraId="4DEB5D5E" w14:textId="6AAFB824" w:rsidR="004857E0" w:rsidRDefault="00000000" w:rsidP="00223AD7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23AD7">
        <w:rPr>
          <w:rFonts w:ascii="Times New Roman" w:hAnsi="Times New Roman" w:cs="Times New Roman"/>
          <w:color w:val="000000"/>
          <w:sz w:val="24"/>
          <w:szCs w:val="24"/>
        </w:rPr>
        <w:t>współpraca z instytucjami i organizacjami zajmującymi się w szczególności rozwiązywaniem problemów uzależnień oraz w obszarze przeciwdziałania przemocy w rodzinie,</w:t>
      </w:r>
    </w:p>
    <w:p w14:paraId="5969CABF" w14:textId="5B4F8358" w:rsidR="004857E0" w:rsidRDefault="00000000" w:rsidP="00223AD7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23AD7">
        <w:rPr>
          <w:rFonts w:ascii="Times New Roman" w:hAnsi="Times New Roman" w:cs="Times New Roman"/>
          <w:color w:val="000000"/>
          <w:sz w:val="24"/>
          <w:szCs w:val="24"/>
        </w:rPr>
        <w:t>udzielanie osobom i rodzinom wsparcia psychologicznego,</w:t>
      </w:r>
    </w:p>
    <w:p w14:paraId="4A93D4EE" w14:textId="3A7BBB46" w:rsidR="004857E0" w:rsidRDefault="00000000" w:rsidP="00223AD7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23AD7">
        <w:rPr>
          <w:rFonts w:ascii="Times New Roman" w:hAnsi="Times New Roman" w:cs="Times New Roman"/>
          <w:color w:val="000000"/>
          <w:sz w:val="24"/>
          <w:szCs w:val="24"/>
        </w:rPr>
        <w:t xml:space="preserve">udzielanie poradnictwa socjalnego, </w:t>
      </w:r>
    </w:p>
    <w:p w14:paraId="245C9C9C" w14:textId="55EDFB91" w:rsidR="004857E0" w:rsidRDefault="00000000" w:rsidP="00223AD7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23AD7">
        <w:rPr>
          <w:rFonts w:ascii="Times New Roman" w:hAnsi="Times New Roman" w:cs="Times New Roman"/>
          <w:color w:val="000000"/>
          <w:sz w:val="24"/>
          <w:szCs w:val="24"/>
        </w:rPr>
        <w:t>udzielanie poradnictwa psychologicznego, pedagogicznego oraz psychoedukacji w zakresie przemocy w rodzinie</w:t>
      </w:r>
      <w:r w:rsidR="00223AD7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14:paraId="0FF0C09A" w14:textId="36911A8E" w:rsidR="004857E0" w:rsidRPr="00223AD7" w:rsidRDefault="00000000" w:rsidP="00223AD7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23AD7">
        <w:rPr>
          <w:rFonts w:ascii="Times New Roman" w:hAnsi="Times New Roman" w:cs="Times New Roman"/>
          <w:color w:val="000000"/>
          <w:sz w:val="24"/>
          <w:szCs w:val="24"/>
        </w:rPr>
        <w:t>udzielanie poradnictwa prawnego w formie konsultacji (porad specjalistycznych).</w:t>
      </w:r>
    </w:p>
    <w:p w14:paraId="221982B4" w14:textId="77777777" w:rsidR="004857E0" w:rsidRPr="00B9420D" w:rsidRDefault="004857E0" w:rsidP="00337EA3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47B7F40E" w14:textId="77777777" w:rsidR="004857E0" w:rsidRPr="00B9420D" w:rsidRDefault="004857E0" w:rsidP="00337EA3">
      <w:pPr>
        <w:pStyle w:val="Akapitzli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71A8D8E" w14:textId="77777777" w:rsidR="004857E0" w:rsidRPr="00B9420D" w:rsidRDefault="00000000" w:rsidP="00337EA3">
      <w:pPr>
        <w:pStyle w:val="Akapitzli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9420D">
        <w:rPr>
          <w:rFonts w:ascii="Times New Roman" w:hAnsi="Times New Roman" w:cs="Times New Roman"/>
          <w:b/>
          <w:bCs/>
          <w:color w:val="FF0000"/>
          <w:sz w:val="24"/>
          <w:szCs w:val="24"/>
        </w:rPr>
        <w:t>5. Pomoc w zapewnieniu integracji członków rodzin z terenu gminy.</w:t>
      </w:r>
    </w:p>
    <w:p w14:paraId="50B583EF" w14:textId="77777777" w:rsidR="004857E0" w:rsidRPr="00B9420D" w:rsidRDefault="004857E0" w:rsidP="00337EA3">
      <w:pPr>
        <w:pStyle w:val="Akapitzlist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5E9351B2" w14:textId="1DB646F6" w:rsidR="004857E0" w:rsidRPr="00B9420D" w:rsidRDefault="00223AD7" w:rsidP="00223AD7">
      <w:pPr>
        <w:pStyle w:val="Akapitzlist"/>
        <w:ind w:firstLine="6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Pr="00B9420D">
        <w:rPr>
          <w:rFonts w:ascii="Times New Roman" w:hAnsi="Times New Roman" w:cs="Times New Roman"/>
          <w:sz w:val="24"/>
          <w:szCs w:val="24"/>
        </w:rPr>
        <w:t>organizowano na terenie Niepublicznej Szkoły Podstawowej Stowarzyszenia ,, KMK KOS” w Kosowie</w:t>
      </w:r>
      <w:r w:rsidR="001435CD">
        <w:rPr>
          <w:rFonts w:ascii="Times New Roman" w:hAnsi="Times New Roman" w:cs="Times New Roman"/>
          <w:sz w:val="24"/>
          <w:szCs w:val="24"/>
        </w:rPr>
        <w:t xml:space="preserve"> </w:t>
      </w:r>
      <w:r w:rsidRPr="00B9420D">
        <w:rPr>
          <w:rFonts w:ascii="Times New Roman" w:hAnsi="Times New Roman" w:cs="Times New Roman"/>
          <w:sz w:val="24"/>
          <w:szCs w:val="24"/>
        </w:rPr>
        <w:t xml:space="preserve">,, Dzień Rodziny’’. Jest to impreza coroczna w której biorą udział dzieci, uczniowie, rodzice, dziadkowie i nauczyciele ( w sumie około 100 osób). Celem tego spotkania jest promowanie aktywnego stylu życia międzypokoleniowego, integracja rodzin, zacieśnienie więzi międzypokoleniowej w rodzinach, wzbogacanie </w:t>
      </w:r>
      <w:r w:rsidRPr="00B9420D">
        <w:rPr>
          <w:rFonts w:ascii="Times New Roman" w:hAnsi="Times New Roman" w:cs="Times New Roman"/>
          <w:sz w:val="24"/>
          <w:szCs w:val="24"/>
        </w:rPr>
        <w:lastRenderedPageBreak/>
        <w:t>rodzin w nowe pomysły na spędzenie wolnego czasu, wyrabianie pożądanych zachowań i integracja całej społeczności szkolnej;</w:t>
      </w:r>
    </w:p>
    <w:p w14:paraId="54B20CC1" w14:textId="6349A822" w:rsidR="004857E0" w:rsidRPr="00B9420D" w:rsidRDefault="00223AD7" w:rsidP="00223AD7">
      <w:pPr>
        <w:pStyle w:val="Akapitzlist"/>
        <w:ind w:firstLine="6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F</w:t>
      </w:r>
      <w:r w:rsidRPr="00B9420D">
        <w:rPr>
          <w:rFonts w:ascii="Times New Roman" w:eastAsia="Calibri" w:hAnsi="Times New Roman" w:cs="Times New Roman"/>
          <w:sz w:val="24"/>
          <w:szCs w:val="24"/>
        </w:rPr>
        <w:t>unkcjonariusze Policji prowadzili liczne działania profilaktyczne podczas festynów organizowanych przez szkoły i sołectwa, Rozdawano ulotki i informatory na temat min. negatywnych skutków uzależnień, zasad bezpieczeństwa nad woda, w</w:t>
      </w:r>
      <w:r w:rsidR="001435CD">
        <w:rPr>
          <w:rFonts w:ascii="Times New Roman" w:eastAsia="Calibri" w:hAnsi="Times New Roman" w:cs="Times New Roman"/>
          <w:sz w:val="24"/>
          <w:szCs w:val="24"/>
        </w:rPr>
        <w:t> </w:t>
      </w:r>
      <w:r w:rsidRPr="00B9420D">
        <w:rPr>
          <w:rFonts w:ascii="Times New Roman" w:eastAsia="Calibri" w:hAnsi="Times New Roman" w:cs="Times New Roman"/>
          <w:sz w:val="24"/>
          <w:szCs w:val="24"/>
        </w:rPr>
        <w:t>górach, podczas wakacyjnego wypoczynku;</w:t>
      </w:r>
    </w:p>
    <w:p w14:paraId="4DA021F4" w14:textId="2E4649B2" w:rsidR="004857E0" w:rsidRPr="00B9420D" w:rsidRDefault="00223AD7" w:rsidP="00223AD7">
      <w:pPr>
        <w:pStyle w:val="Akapitzlist"/>
        <w:ind w:firstLine="6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O</w:t>
      </w:r>
      <w:r w:rsidRPr="00B9420D">
        <w:rPr>
          <w:rFonts w:ascii="Times New Roman" w:eastAsia="Calibri" w:hAnsi="Times New Roman" w:cs="Times New Roman"/>
          <w:sz w:val="24"/>
          <w:szCs w:val="24"/>
        </w:rPr>
        <w:t xml:space="preserve">rganizowanie licznych imprez i spotkań profilaktycznych przez Towarzystwo Przyjaciół Dzieci Warsztaty Terapii Zajęciowej w Mroczy np. </w:t>
      </w:r>
    </w:p>
    <w:p w14:paraId="13435F51" w14:textId="77777777" w:rsidR="004857E0" w:rsidRPr="00B9420D" w:rsidRDefault="00000000" w:rsidP="00337EA3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B9420D">
        <w:rPr>
          <w:rFonts w:ascii="Times New Roman" w:eastAsia="Calibri" w:hAnsi="Times New Roman" w:cs="Times New Roman"/>
          <w:sz w:val="24"/>
          <w:szCs w:val="24"/>
        </w:rPr>
        <w:t>- z okazji Międzynarodowego Dnia Osób z Niepełnosprawnościami spotkanie z dziećmi w Przedszkolu gdzie wygłoszono prelekcję o niepełnosprawności oraz dzieci mogły się zapoznać się ze sprzętem dla niepełnosprawnych takich jak wózki, kule czy skuter inwalidzki,</w:t>
      </w:r>
    </w:p>
    <w:p w14:paraId="1AAC5974" w14:textId="77777777" w:rsidR="004857E0" w:rsidRPr="00B9420D" w:rsidRDefault="00000000" w:rsidP="00337EA3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B9420D">
        <w:rPr>
          <w:rFonts w:ascii="Times New Roman" w:eastAsia="Calibri" w:hAnsi="Times New Roman" w:cs="Times New Roman"/>
          <w:sz w:val="24"/>
          <w:szCs w:val="24"/>
        </w:rPr>
        <w:t>- I Turniej Mikołajkowy ,, BOCCIA”</w:t>
      </w:r>
    </w:p>
    <w:p w14:paraId="60F0855D" w14:textId="77777777" w:rsidR="004857E0" w:rsidRPr="00B9420D" w:rsidRDefault="00000000" w:rsidP="00337EA3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B9420D">
        <w:rPr>
          <w:rFonts w:ascii="Times New Roman" w:eastAsia="Calibri" w:hAnsi="Times New Roman" w:cs="Times New Roman"/>
          <w:sz w:val="24"/>
          <w:szCs w:val="24"/>
        </w:rPr>
        <w:t>- Dzień Integracyjny w WTZ dla gości i rodziców.</w:t>
      </w:r>
    </w:p>
    <w:p w14:paraId="063932E8" w14:textId="77777777" w:rsidR="004857E0" w:rsidRPr="00B9420D" w:rsidRDefault="004857E0" w:rsidP="00337EA3">
      <w:pPr>
        <w:pStyle w:val="Akapitzlist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B6293E5" w14:textId="78424BA9" w:rsidR="004857E0" w:rsidRPr="00B9420D" w:rsidRDefault="00000000" w:rsidP="00337EA3">
      <w:pPr>
        <w:pStyle w:val="Akapitzlist"/>
        <w:jc w:val="both"/>
        <w:rPr>
          <w:rFonts w:ascii="Times New Roman" w:hAnsi="Times New Roman" w:cs="Times New Roman"/>
          <w:b/>
          <w:bCs/>
          <w:color w:val="FF4000"/>
          <w:sz w:val="24"/>
          <w:szCs w:val="24"/>
        </w:rPr>
      </w:pPr>
      <w:r w:rsidRPr="00B9420D">
        <w:rPr>
          <w:rFonts w:ascii="Times New Roman" w:eastAsia="Calibri" w:hAnsi="Times New Roman" w:cs="Times New Roman"/>
          <w:b/>
          <w:bCs/>
          <w:color w:val="FF4000"/>
          <w:sz w:val="24"/>
          <w:szCs w:val="24"/>
        </w:rPr>
        <w:t>6. Rynek napojów</w:t>
      </w:r>
      <w:r w:rsidR="001435CD">
        <w:rPr>
          <w:rFonts w:ascii="Times New Roman" w:eastAsia="Calibri" w:hAnsi="Times New Roman" w:cs="Times New Roman"/>
          <w:b/>
          <w:bCs/>
          <w:color w:val="FF4000"/>
          <w:sz w:val="24"/>
          <w:szCs w:val="24"/>
        </w:rPr>
        <w:t xml:space="preserve"> </w:t>
      </w:r>
      <w:r w:rsidRPr="00B9420D">
        <w:rPr>
          <w:rFonts w:ascii="Times New Roman" w:eastAsia="Calibri" w:hAnsi="Times New Roman" w:cs="Times New Roman"/>
          <w:b/>
          <w:bCs/>
          <w:color w:val="FF4000"/>
          <w:sz w:val="24"/>
          <w:szCs w:val="24"/>
        </w:rPr>
        <w:t>alkoholowych:</w:t>
      </w:r>
    </w:p>
    <w:p w14:paraId="6FD09912" w14:textId="77777777" w:rsidR="004857E0" w:rsidRPr="00B9420D" w:rsidRDefault="004857E0" w:rsidP="00337EA3">
      <w:pPr>
        <w:pStyle w:val="Akapitzlist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08D426C" w14:textId="77777777" w:rsidR="004857E0" w:rsidRPr="00B9420D" w:rsidRDefault="00000000" w:rsidP="00337EA3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B9420D">
        <w:rPr>
          <w:rFonts w:ascii="Times New Roman" w:eastAsia="Calibri" w:hAnsi="Times New Roman" w:cs="Times New Roman"/>
          <w:sz w:val="24"/>
          <w:szCs w:val="24"/>
        </w:rPr>
        <w:t>W roku 2022 sprzedaż napojów alkoholowych prowadziło 21 sklepów i 1 punkt gastronomiczny ( ogródek piwny).</w:t>
      </w:r>
    </w:p>
    <w:p w14:paraId="3639FEE1" w14:textId="77777777" w:rsidR="004857E0" w:rsidRPr="00B9420D" w:rsidRDefault="004857E0" w:rsidP="00337EA3">
      <w:pPr>
        <w:pStyle w:val="Akapitzlist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9F3C8D0" w14:textId="7C77362F" w:rsidR="004857E0" w:rsidRPr="00B9420D" w:rsidRDefault="00000000" w:rsidP="00337EA3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B9420D">
        <w:rPr>
          <w:rFonts w:ascii="Times New Roman" w:eastAsia="Calibri" w:hAnsi="Times New Roman" w:cs="Times New Roman"/>
          <w:sz w:val="24"/>
          <w:szCs w:val="24"/>
        </w:rPr>
        <w:t>1. W 2021 roku wartość sprzedaży</w:t>
      </w:r>
      <w:r w:rsidR="001435C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9420D">
        <w:rPr>
          <w:rFonts w:ascii="Times New Roman" w:eastAsia="Calibri" w:hAnsi="Times New Roman" w:cs="Times New Roman"/>
          <w:sz w:val="24"/>
          <w:szCs w:val="24"/>
        </w:rPr>
        <w:t>alkoholu wg oświadczeń przedsiębiorców:</w:t>
      </w:r>
    </w:p>
    <w:p w14:paraId="486BD3EA" w14:textId="77777777" w:rsidR="004857E0" w:rsidRPr="00B9420D" w:rsidRDefault="00000000" w:rsidP="00337EA3">
      <w:pPr>
        <w:pStyle w:val="Akapitzli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9420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- ogółem </w:t>
      </w:r>
      <w:r w:rsidRPr="00B9420D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B9420D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B9420D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B9420D">
        <w:rPr>
          <w:rFonts w:ascii="Times New Roman" w:eastAsia="Calibri" w:hAnsi="Times New Roman" w:cs="Times New Roman"/>
          <w:b/>
          <w:bCs/>
          <w:sz w:val="24"/>
          <w:szCs w:val="24"/>
        </w:rPr>
        <w:tab/>
        <w:t>- 8 032 890,97 zł w tym;</w:t>
      </w:r>
    </w:p>
    <w:p w14:paraId="6BAD979D" w14:textId="77777777" w:rsidR="004857E0" w:rsidRPr="00B9420D" w:rsidRDefault="00000000" w:rsidP="00337EA3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B9420D">
        <w:rPr>
          <w:rFonts w:ascii="Times New Roman" w:eastAsia="Calibri" w:hAnsi="Times New Roman" w:cs="Times New Roman"/>
          <w:sz w:val="24"/>
          <w:szCs w:val="24"/>
        </w:rPr>
        <w:t xml:space="preserve">- piwa </w:t>
      </w:r>
      <w:r w:rsidRPr="00B9420D">
        <w:rPr>
          <w:rFonts w:ascii="Times New Roman" w:eastAsia="Calibri" w:hAnsi="Times New Roman" w:cs="Times New Roman"/>
          <w:sz w:val="24"/>
          <w:szCs w:val="24"/>
        </w:rPr>
        <w:tab/>
      </w:r>
      <w:r w:rsidRPr="00B9420D">
        <w:rPr>
          <w:rFonts w:ascii="Times New Roman" w:eastAsia="Calibri" w:hAnsi="Times New Roman" w:cs="Times New Roman"/>
          <w:sz w:val="24"/>
          <w:szCs w:val="24"/>
        </w:rPr>
        <w:tab/>
      </w:r>
      <w:r w:rsidRPr="00B9420D">
        <w:rPr>
          <w:rFonts w:ascii="Times New Roman" w:eastAsia="Calibri" w:hAnsi="Times New Roman" w:cs="Times New Roman"/>
          <w:sz w:val="24"/>
          <w:szCs w:val="24"/>
        </w:rPr>
        <w:tab/>
      </w:r>
      <w:r w:rsidRPr="00B9420D">
        <w:rPr>
          <w:rFonts w:ascii="Times New Roman" w:eastAsia="Calibri" w:hAnsi="Times New Roman" w:cs="Times New Roman"/>
          <w:sz w:val="24"/>
          <w:szCs w:val="24"/>
        </w:rPr>
        <w:tab/>
      </w:r>
      <w:r w:rsidRPr="00B9420D">
        <w:rPr>
          <w:rFonts w:ascii="Times New Roman" w:eastAsia="Calibri" w:hAnsi="Times New Roman" w:cs="Times New Roman"/>
          <w:sz w:val="24"/>
          <w:szCs w:val="24"/>
        </w:rPr>
        <w:tab/>
        <w:t>- 3 546 321,90 zł</w:t>
      </w:r>
    </w:p>
    <w:p w14:paraId="7D9E598B" w14:textId="5799D22A" w:rsidR="004857E0" w:rsidRPr="00B9420D" w:rsidRDefault="00000000" w:rsidP="00337EA3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B9420D">
        <w:rPr>
          <w:rFonts w:ascii="Times New Roman" w:eastAsia="Calibri" w:hAnsi="Times New Roman" w:cs="Times New Roman"/>
          <w:sz w:val="24"/>
          <w:szCs w:val="24"/>
        </w:rPr>
        <w:t xml:space="preserve">- wina </w:t>
      </w:r>
      <w:r w:rsidRPr="00B9420D">
        <w:rPr>
          <w:rFonts w:ascii="Times New Roman" w:eastAsia="Calibri" w:hAnsi="Times New Roman" w:cs="Times New Roman"/>
          <w:sz w:val="24"/>
          <w:szCs w:val="24"/>
        </w:rPr>
        <w:tab/>
      </w:r>
      <w:r w:rsidRPr="00B9420D">
        <w:rPr>
          <w:rFonts w:ascii="Times New Roman" w:eastAsia="Calibri" w:hAnsi="Times New Roman" w:cs="Times New Roman"/>
          <w:sz w:val="24"/>
          <w:szCs w:val="24"/>
        </w:rPr>
        <w:tab/>
      </w:r>
      <w:r w:rsidRPr="00B9420D">
        <w:rPr>
          <w:rFonts w:ascii="Times New Roman" w:eastAsia="Calibri" w:hAnsi="Times New Roman" w:cs="Times New Roman"/>
          <w:sz w:val="24"/>
          <w:szCs w:val="24"/>
        </w:rPr>
        <w:tab/>
      </w:r>
      <w:r w:rsidRPr="00B9420D">
        <w:rPr>
          <w:rFonts w:ascii="Times New Roman" w:eastAsia="Calibri" w:hAnsi="Times New Roman" w:cs="Times New Roman"/>
          <w:sz w:val="24"/>
          <w:szCs w:val="24"/>
        </w:rPr>
        <w:tab/>
      </w:r>
      <w:r w:rsidRPr="00B9420D">
        <w:rPr>
          <w:rFonts w:ascii="Times New Roman" w:eastAsia="Calibri" w:hAnsi="Times New Roman" w:cs="Times New Roman"/>
          <w:sz w:val="24"/>
          <w:szCs w:val="24"/>
        </w:rPr>
        <w:tab/>
        <w:t>-</w:t>
      </w:r>
      <w:r w:rsidR="001435C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9420D">
        <w:rPr>
          <w:rFonts w:ascii="Times New Roman" w:eastAsia="Calibri" w:hAnsi="Times New Roman" w:cs="Times New Roman"/>
          <w:sz w:val="24"/>
          <w:szCs w:val="24"/>
        </w:rPr>
        <w:t>524 318,78 zł</w:t>
      </w:r>
    </w:p>
    <w:p w14:paraId="3EDE1EE9" w14:textId="77777777" w:rsidR="004857E0" w:rsidRPr="00B9420D" w:rsidRDefault="00000000" w:rsidP="00337EA3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B9420D">
        <w:rPr>
          <w:rFonts w:ascii="Times New Roman" w:eastAsia="Calibri" w:hAnsi="Times New Roman" w:cs="Times New Roman"/>
          <w:sz w:val="24"/>
          <w:szCs w:val="24"/>
        </w:rPr>
        <w:t xml:space="preserve">- wódka </w:t>
      </w:r>
      <w:r w:rsidRPr="00B9420D">
        <w:rPr>
          <w:rFonts w:ascii="Times New Roman" w:eastAsia="Calibri" w:hAnsi="Times New Roman" w:cs="Times New Roman"/>
          <w:sz w:val="24"/>
          <w:szCs w:val="24"/>
        </w:rPr>
        <w:tab/>
      </w:r>
      <w:r w:rsidRPr="00B9420D">
        <w:rPr>
          <w:rFonts w:ascii="Times New Roman" w:eastAsia="Calibri" w:hAnsi="Times New Roman" w:cs="Times New Roman"/>
          <w:sz w:val="24"/>
          <w:szCs w:val="24"/>
        </w:rPr>
        <w:tab/>
      </w:r>
      <w:r w:rsidRPr="00B9420D">
        <w:rPr>
          <w:rFonts w:ascii="Times New Roman" w:eastAsia="Calibri" w:hAnsi="Times New Roman" w:cs="Times New Roman"/>
          <w:sz w:val="24"/>
          <w:szCs w:val="24"/>
        </w:rPr>
        <w:tab/>
      </w:r>
      <w:r w:rsidRPr="00B9420D">
        <w:rPr>
          <w:rFonts w:ascii="Times New Roman" w:eastAsia="Calibri" w:hAnsi="Times New Roman" w:cs="Times New Roman"/>
          <w:sz w:val="24"/>
          <w:szCs w:val="24"/>
        </w:rPr>
        <w:tab/>
        <w:t>- 3 962 250,29 zł</w:t>
      </w:r>
    </w:p>
    <w:p w14:paraId="6A549C65" w14:textId="77777777" w:rsidR="004857E0" w:rsidRPr="00B9420D" w:rsidRDefault="004857E0" w:rsidP="00337EA3">
      <w:pPr>
        <w:pStyle w:val="Akapitzlist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B00C108" w14:textId="77777777" w:rsidR="004857E0" w:rsidRPr="00B9420D" w:rsidRDefault="00000000" w:rsidP="00337EA3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B9420D">
        <w:rPr>
          <w:rFonts w:ascii="Times New Roman" w:eastAsia="Calibri" w:hAnsi="Times New Roman" w:cs="Times New Roman"/>
          <w:sz w:val="24"/>
          <w:szCs w:val="24"/>
        </w:rPr>
        <w:t>2. W 2022 roku</w:t>
      </w:r>
    </w:p>
    <w:p w14:paraId="76FA30C9" w14:textId="77777777" w:rsidR="004857E0" w:rsidRPr="00B9420D" w:rsidRDefault="00000000" w:rsidP="00337EA3">
      <w:pPr>
        <w:pStyle w:val="Akapitzli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9420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- ogółem </w:t>
      </w:r>
      <w:r w:rsidRPr="00B9420D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B9420D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B9420D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B9420D">
        <w:rPr>
          <w:rFonts w:ascii="Times New Roman" w:eastAsia="Calibri" w:hAnsi="Times New Roman" w:cs="Times New Roman"/>
          <w:b/>
          <w:bCs/>
          <w:sz w:val="24"/>
          <w:szCs w:val="24"/>
        </w:rPr>
        <w:tab/>
        <w:t>- 9 498 034,75 zł w tym:</w:t>
      </w:r>
    </w:p>
    <w:p w14:paraId="772E89E6" w14:textId="77777777" w:rsidR="004857E0" w:rsidRPr="00B9420D" w:rsidRDefault="00000000" w:rsidP="00337EA3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B9420D">
        <w:rPr>
          <w:rFonts w:ascii="Times New Roman" w:eastAsia="Calibri" w:hAnsi="Times New Roman" w:cs="Times New Roman"/>
          <w:sz w:val="24"/>
          <w:szCs w:val="24"/>
        </w:rPr>
        <w:t xml:space="preserve">- piwo </w:t>
      </w:r>
      <w:r w:rsidRPr="00B9420D">
        <w:rPr>
          <w:rFonts w:ascii="Times New Roman" w:eastAsia="Calibri" w:hAnsi="Times New Roman" w:cs="Times New Roman"/>
          <w:sz w:val="24"/>
          <w:szCs w:val="24"/>
        </w:rPr>
        <w:tab/>
      </w:r>
      <w:r w:rsidRPr="00B9420D">
        <w:rPr>
          <w:rFonts w:ascii="Times New Roman" w:eastAsia="Calibri" w:hAnsi="Times New Roman" w:cs="Times New Roman"/>
          <w:sz w:val="24"/>
          <w:szCs w:val="24"/>
        </w:rPr>
        <w:tab/>
      </w:r>
      <w:r w:rsidRPr="00B9420D">
        <w:rPr>
          <w:rFonts w:ascii="Times New Roman" w:eastAsia="Calibri" w:hAnsi="Times New Roman" w:cs="Times New Roman"/>
          <w:sz w:val="24"/>
          <w:szCs w:val="24"/>
        </w:rPr>
        <w:tab/>
      </w:r>
      <w:r w:rsidRPr="00B9420D">
        <w:rPr>
          <w:rFonts w:ascii="Times New Roman" w:eastAsia="Calibri" w:hAnsi="Times New Roman" w:cs="Times New Roman"/>
          <w:sz w:val="24"/>
          <w:szCs w:val="24"/>
        </w:rPr>
        <w:tab/>
      </w:r>
      <w:r w:rsidRPr="00B9420D">
        <w:rPr>
          <w:rFonts w:ascii="Times New Roman" w:eastAsia="Calibri" w:hAnsi="Times New Roman" w:cs="Times New Roman"/>
          <w:sz w:val="24"/>
          <w:szCs w:val="24"/>
        </w:rPr>
        <w:tab/>
        <w:t>- 4 183 248,76 zł</w:t>
      </w:r>
    </w:p>
    <w:p w14:paraId="4F6D388F" w14:textId="43207444" w:rsidR="004857E0" w:rsidRPr="00B9420D" w:rsidRDefault="00000000" w:rsidP="00337EA3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B9420D">
        <w:rPr>
          <w:rFonts w:ascii="Times New Roman" w:eastAsia="Calibri" w:hAnsi="Times New Roman" w:cs="Times New Roman"/>
          <w:sz w:val="24"/>
          <w:szCs w:val="24"/>
        </w:rPr>
        <w:t xml:space="preserve">- wino </w:t>
      </w:r>
      <w:r w:rsidRPr="00B9420D">
        <w:rPr>
          <w:rFonts w:ascii="Times New Roman" w:eastAsia="Calibri" w:hAnsi="Times New Roman" w:cs="Times New Roman"/>
          <w:sz w:val="24"/>
          <w:szCs w:val="24"/>
        </w:rPr>
        <w:tab/>
      </w:r>
      <w:r w:rsidRPr="00B9420D">
        <w:rPr>
          <w:rFonts w:ascii="Times New Roman" w:eastAsia="Calibri" w:hAnsi="Times New Roman" w:cs="Times New Roman"/>
          <w:sz w:val="24"/>
          <w:szCs w:val="24"/>
        </w:rPr>
        <w:tab/>
      </w:r>
      <w:r w:rsidRPr="00B9420D">
        <w:rPr>
          <w:rFonts w:ascii="Times New Roman" w:eastAsia="Calibri" w:hAnsi="Times New Roman" w:cs="Times New Roman"/>
          <w:sz w:val="24"/>
          <w:szCs w:val="24"/>
        </w:rPr>
        <w:tab/>
      </w:r>
      <w:r w:rsidRPr="00B9420D">
        <w:rPr>
          <w:rFonts w:ascii="Times New Roman" w:eastAsia="Calibri" w:hAnsi="Times New Roman" w:cs="Times New Roman"/>
          <w:sz w:val="24"/>
          <w:szCs w:val="24"/>
        </w:rPr>
        <w:tab/>
      </w:r>
      <w:r w:rsidRPr="00B9420D">
        <w:rPr>
          <w:rFonts w:ascii="Times New Roman" w:eastAsia="Calibri" w:hAnsi="Times New Roman" w:cs="Times New Roman"/>
          <w:sz w:val="24"/>
          <w:szCs w:val="24"/>
        </w:rPr>
        <w:tab/>
        <w:t>-</w:t>
      </w:r>
      <w:r w:rsidR="001435C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9420D">
        <w:rPr>
          <w:rFonts w:ascii="Times New Roman" w:eastAsia="Calibri" w:hAnsi="Times New Roman" w:cs="Times New Roman"/>
          <w:sz w:val="24"/>
          <w:szCs w:val="24"/>
        </w:rPr>
        <w:t>685 836,64 zł</w:t>
      </w:r>
    </w:p>
    <w:p w14:paraId="2C1FB778" w14:textId="77777777" w:rsidR="004857E0" w:rsidRPr="00B9420D" w:rsidRDefault="00000000" w:rsidP="00337EA3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B9420D">
        <w:rPr>
          <w:rFonts w:ascii="Times New Roman" w:eastAsia="Calibri" w:hAnsi="Times New Roman" w:cs="Times New Roman"/>
          <w:sz w:val="24"/>
          <w:szCs w:val="24"/>
        </w:rPr>
        <w:t xml:space="preserve">- wódka </w:t>
      </w:r>
      <w:r w:rsidRPr="00B9420D">
        <w:rPr>
          <w:rFonts w:ascii="Times New Roman" w:eastAsia="Calibri" w:hAnsi="Times New Roman" w:cs="Times New Roman"/>
          <w:sz w:val="24"/>
          <w:szCs w:val="24"/>
        </w:rPr>
        <w:tab/>
      </w:r>
      <w:r w:rsidRPr="00B9420D">
        <w:rPr>
          <w:rFonts w:ascii="Times New Roman" w:eastAsia="Calibri" w:hAnsi="Times New Roman" w:cs="Times New Roman"/>
          <w:sz w:val="24"/>
          <w:szCs w:val="24"/>
        </w:rPr>
        <w:tab/>
      </w:r>
      <w:r w:rsidRPr="00B9420D">
        <w:rPr>
          <w:rFonts w:ascii="Times New Roman" w:eastAsia="Calibri" w:hAnsi="Times New Roman" w:cs="Times New Roman"/>
          <w:sz w:val="24"/>
          <w:szCs w:val="24"/>
        </w:rPr>
        <w:tab/>
      </w:r>
      <w:r w:rsidRPr="00B9420D">
        <w:rPr>
          <w:rFonts w:ascii="Times New Roman" w:eastAsia="Calibri" w:hAnsi="Times New Roman" w:cs="Times New Roman"/>
          <w:sz w:val="24"/>
          <w:szCs w:val="24"/>
        </w:rPr>
        <w:tab/>
        <w:t>- 4 628 949,35 zł</w:t>
      </w:r>
    </w:p>
    <w:p w14:paraId="57CE3130" w14:textId="77777777" w:rsidR="004857E0" w:rsidRPr="00B9420D" w:rsidRDefault="004857E0" w:rsidP="00337EA3">
      <w:pPr>
        <w:pStyle w:val="Akapitzlist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C41D9ED" w14:textId="15F2C6F6" w:rsidR="004857E0" w:rsidRPr="00B9420D" w:rsidRDefault="00000000" w:rsidP="00337EA3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B9420D">
        <w:rPr>
          <w:rFonts w:ascii="Times New Roman" w:eastAsia="Calibri" w:hAnsi="Times New Roman" w:cs="Times New Roman"/>
          <w:sz w:val="24"/>
          <w:szCs w:val="24"/>
        </w:rPr>
        <w:t>Pragnę podziękować wszystkim realizatorom Gminnego Programu Profilaktyki i</w:t>
      </w:r>
      <w:r w:rsidR="001435CD">
        <w:rPr>
          <w:rFonts w:ascii="Times New Roman" w:eastAsia="Calibri" w:hAnsi="Times New Roman" w:cs="Times New Roman"/>
          <w:sz w:val="24"/>
          <w:szCs w:val="24"/>
        </w:rPr>
        <w:t> </w:t>
      </w:r>
      <w:r w:rsidRPr="00B9420D">
        <w:rPr>
          <w:rFonts w:ascii="Times New Roman" w:eastAsia="Calibri" w:hAnsi="Times New Roman" w:cs="Times New Roman"/>
          <w:sz w:val="24"/>
          <w:szCs w:val="24"/>
        </w:rPr>
        <w:t>Rozwiązywania Problemów Alkoholowych i Przeciwdziałania Narkomanii za dobrą współpracę.</w:t>
      </w:r>
    </w:p>
    <w:p w14:paraId="25522A9F" w14:textId="77777777" w:rsidR="004857E0" w:rsidRPr="00B9420D" w:rsidRDefault="004857E0" w:rsidP="00337EA3">
      <w:pPr>
        <w:pStyle w:val="Akapitzlist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C39E137" w14:textId="77777777" w:rsidR="004857E0" w:rsidRPr="00B9420D" w:rsidRDefault="004857E0" w:rsidP="00337EA3">
      <w:pPr>
        <w:pStyle w:val="Akapitzlist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381D173" w14:textId="5AE10503" w:rsidR="004857E0" w:rsidRPr="00B9420D" w:rsidRDefault="004857E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164CF3C9" w14:textId="77777777" w:rsidR="004857E0" w:rsidRPr="00B9420D" w:rsidRDefault="004857E0">
      <w:pPr>
        <w:pStyle w:val="Akapitzlist"/>
        <w:rPr>
          <w:rFonts w:ascii="Times New Roman" w:eastAsia="Calibri" w:hAnsi="Times New Roman" w:cs="Times New Roman"/>
          <w:sz w:val="24"/>
          <w:szCs w:val="24"/>
        </w:rPr>
      </w:pPr>
    </w:p>
    <w:p w14:paraId="213112AE" w14:textId="77777777" w:rsidR="004857E0" w:rsidRPr="00B9420D" w:rsidRDefault="004857E0">
      <w:pPr>
        <w:pStyle w:val="Akapitzlist"/>
        <w:rPr>
          <w:rFonts w:ascii="Times New Roman" w:eastAsia="Calibri" w:hAnsi="Times New Roman" w:cs="Times New Roman"/>
          <w:sz w:val="24"/>
          <w:szCs w:val="24"/>
        </w:rPr>
      </w:pPr>
    </w:p>
    <w:p w14:paraId="72A65A93" w14:textId="77777777" w:rsidR="004857E0" w:rsidRPr="00B9420D" w:rsidRDefault="004857E0">
      <w:pPr>
        <w:pStyle w:val="Akapitzlist"/>
        <w:rPr>
          <w:rFonts w:ascii="Times New Roman" w:eastAsia="Calibri" w:hAnsi="Times New Roman" w:cs="Times New Roman"/>
          <w:sz w:val="24"/>
          <w:szCs w:val="24"/>
        </w:rPr>
      </w:pPr>
    </w:p>
    <w:p w14:paraId="72EDB089" w14:textId="77777777" w:rsidR="004857E0" w:rsidRPr="00B9420D" w:rsidRDefault="004857E0">
      <w:pPr>
        <w:pStyle w:val="Akapitzlist"/>
        <w:rPr>
          <w:rFonts w:ascii="Times New Roman" w:eastAsia="Calibri" w:hAnsi="Times New Roman" w:cs="Times New Roman"/>
          <w:sz w:val="24"/>
          <w:szCs w:val="24"/>
        </w:rPr>
      </w:pPr>
    </w:p>
    <w:p w14:paraId="239A70C8" w14:textId="77777777" w:rsidR="004857E0" w:rsidRPr="00B9420D" w:rsidRDefault="004857E0">
      <w:pPr>
        <w:pStyle w:val="Akapitzlist"/>
        <w:rPr>
          <w:rFonts w:ascii="Times New Roman" w:eastAsia="Calibri" w:hAnsi="Times New Roman" w:cs="Times New Roman"/>
          <w:sz w:val="24"/>
          <w:szCs w:val="24"/>
        </w:rPr>
      </w:pPr>
    </w:p>
    <w:p w14:paraId="76E5699E" w14:textId="77777777" w:rsidR="004857E0" w:rsidRPr="00B9420D" w:rsidRDefault="004857E0">
      <w:pPr>
        <w:pStyle w:val="Akapitzlist"/>
        <w:rPr>
          <w:rFonts w:ascii="Times New Roman" w:eastAsia="Calibri" w:hAnsi="Times New Roman" w:cs="Times New Roman"/>
          <w:sz w:val="24"/>
          <w:szCs w:val="24"/>
        </w:rPr>
      </w:pPr>
    </w:p>
    <w:p w14:paraId="5A11BEBE" w14:textId="77777777" w:rsidR="004857E0" w:rsidRPr="00B9420D" w:rsidRDefault="004857E0">
      <w:pPr>
        <w:pStyle w:val="Akapitzlist"/>
        <w:rPr>
          <w:rFonts w:ascii="Times New Roman" w:eastAsia="Calibri" w:hAnsi="Times New Roman" w:cs="Times New Roman"/>
          <w:sz w:val="24"/>
          <w:szCs w:val="24"/>
        </w:rPr>
      </w:pPr>
    </w:p>
    <w:p w14:paraId="75CF7209" w14:textId="77777777" w:rsidR="004857E0" w:rsidRPr="00B9420D" w:rsidRDefault="004857E0">
      <w:pPr>
        <w:pStyle w:val="Akapitzlist"/>
        <w:rPr>
          <w:rFonts w:ascii="Times New Roman" w:eastAsia="Calibri" w:hAnsi="Times New Roman" w:cs="Times New Roman"/>
          <w:sz w:val="24"/>
          <w:szCs w:val="24"/>
        </w:rPr>
      </w:pPr>
    </w:p>
    <w:p w14:paraId="0BCBDDB7" w14:textId="55D1768A" w:rsidR="004857E0" w:rsidRDefault="00000000" w:rsidP="00223AD7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B9420D">
        <w:rPr>
          <w:rFonts w:ascii="Times New Roman" w:eastAsia="Calibri" w:hAnsi="Times New Roman" w:cs="Times New Roman"/>
          <w:sz w:val="24"/>
          <w:szCs w:val="24"/>
        </w:rPr>
        <w:t>Sporządziła: Danuta Śledzi</w:t>
      </w:r>
      <w:r w:rsidR="00223AD7">
        <w:rPr>
          <w:rFonts w:ascii="Times New Roman" w:eastAsia="Calibri" w:hAnsi="Times New Roman" w:cs="Times New Roman"/>
          <w:sz w:val="24"/>
          <w:szCs w:val="24"/>
        </w:rPr>
        <w:t>k</w:t>
      </w:r>
    </w:p>
    <w:sectPr w:rsidR="004857E0">
      <w:footerReference w:type="default" r:id="rId7"/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4ED017" w14:textId="77777777" w:rsidR="00C10611" w:rsidRDefault="00C10611" w:rsidP="001435CD">
      <w:pPr>
        <w:spacing w:after="0" w:line="240" w:lineRule="auto"/>
      </w:pPr>
      <w:r>
        <w:separator/>
      </w:r>
    </w:p>
  </w:endnote>
  <w:endnote w:type="continuationSeparator" w:id="0">
    <w:p w14:paraId="39EFD961" w14:textId="77777777" w:rsidR="00C10611" w:rsidRDefault="00C10611" w:rsidP="001435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80371385"/>
      <w:docPartObj>
        <w:docPartGallery w:val="Page Numbers (Bottom of Page)"/>
        <w:docPartUnique/>
      </w:docPartObj>
    </w:sdtPr>
    <w:sdtContent>
      <w:p w14:paraId="22562ADD" w14:textId="39D5D64B" w:rsidR="001435CD" w:rsidRDefault="001435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379EBA4" w14:textId="77777777" w:rsidR="001435CD" w:rsidRDefault="001435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76BA7D" w14:textId="77777777" w:rsidR="00C10611" w:rsidRDefault="00C10611" w:rsidP="001435CD">
      <w:pPr>
        <w:spacing w:after="0" w:line="240" w:lineRule="auto"/>
      </w:pPr>
      <w:r>
        <w:separator/>
      </w:r>
    </w:p>
  </w:footnote>
  <w:footnote w:type="continuationSeparator" w:id="0">
    <w:p w14:paraId="63009F5B" w14:textId="77777777" w:rsidR="00C10611" w:rsidRDefault="00C10611" w:rsidP="001435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D2180"/>
    <w:multiLevelType w:val="hybridMultilevel"/>
    <w:tmpl w:val="4ACE423E"/>
    <w:lvl w:ilvl="0" w:tplc="060C79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FE6146A"/>
    <w:multiLevelType w:val="hybridMultilevel"/>
    <w:tmpl w:val="D6D2D4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4F2306"/>
    <w:multiLevelType w:val="hybridMultilevel"/>
    <w:tmpl w:val="A3789FD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2F664DC"/>
    <w:multiLevelType w:val="hybridMultilevel"/>
    <w:tmpl w:val="0F6874A2"/>
    <w:lvl w:ilvl="0" w:tplc="057A9CC0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58101D0"/>
    <w:multiLevelType w:val="hybridMultilevel"/>
    <w:tmpl w:val="62782ED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10B375F"/>
    <w:multiLevelType w:val="hybridMultilevel"/>
    <w:tmpl w:val="EAF2F1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9B75CA"/>
    <w:multiLevelType w:val="hybridMultilevel"/>
    <w:tmpl w:val="12B4D3C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506F67BA"/>
    <w:multiLevelType w:val="hybridMultilevel"/>
    <w:tmpl w:val="439896CE"/>
    <w:lvl w:ilvl="0" w:tplc="46603CF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556136C"/>
    <w:multiLevelType w:val="hybridMultilevel"/>
    <w:tmpl w:val="B52E432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51C3266"/>
    <w:multiLevelType w:val="hybridMultilevel"/>
    <w:tmpl w:val="C16CCA94"/>
    <w:lvl w:ilvl="0" w:tplc="2B8637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E0550A9"/>
    <w:multiLevelType w:val="hybridMultilevel"/>
    <w:tmpl w:val="69123DB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732649665">
    <w:abstractNumId w:val="10"/>
  </w:num>
  <w:num w:numId="2" w16cid:durableId="1034885689">
    <w:abstractNumId w:val="4"/>
  </w:num>
  <w:num w:numId="3" w16cid:durableId="1943150111">
    <w:abstractNumId w:val="6"/>
  </w:num>
  <w:num w:numId="4" w16cid:durableId="1095828727">
    <w:abstractNumId w:val="7"/>
  </w:num>
  <w:num w:numId="5" w16cid:durableId="1111050048">
    <w:abstractNumId w:val="3"/>
  </w:num>
  <w:num w:numId="6" w16cid:durableId="49769871">
    <w:abstractNumId w:val="8"/>
  </w:num>
  <w:num w:numId="7" w16cid:durableId="1178538281">
    <w:abstractNumId w:val="0"/>
  </w:num>
  <w:num w:numId="8" w16cid:durableId="1766610709">
    <w:abstractNumId w:val="1"/>
  </w:num>
  <w:num w:numId="9" w16cid:durableId="67043538">
    <w:abstractNumId w:val="5"/>
  </w:num>
  <w:num w:numId="10" w16cid:durableId="212038987">
    <w:abstractNumId w:val="2"/>
  </w:num>
  <w:num w:numId="11" w16cid:durableId="21150467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7E0"/>
    <w:rsid w:val="001435CD"/>
    <w:rsid w:val="00223AD7"/>
    <w:rsid w:val="00337EA3"/>
    <w:rsid w:val="004857E0"/>
    <w:rsid w:val="008D1819"/>
    <w:rsid w:val="00910088"/>
    <w:rsid w:val="00B9420D"/>
    <w:rsid w:val="00C10611"/>
    <w:rsid w:val="00C87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751C5"/>
  <w15:docId w15:val="{34835609-6F65-4750-BB78-17DC444DB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0E7092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1435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435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2283</Words>
  <Characters>13704</Characters>
  <Application>Microsoft Office Word</Application>
  <DocSecurity>0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Sławomir Krainski</dc:creator>
  <dc:description/>
  <cp:lastModifiedBy>Renata Jesionowska-Zawieja</cp:lastModifiedBy>
  <cp:revision>2</cp:revision>
  <dcterms:created xsi:type="dcterms:W3CDTF">2023-04-17T11:11:00Z</dcterms:created>
  <dcterms:modified xsi:type="dcterms:W3CDTF">2023-04-17T11:11:00Z</dcterms:modified>
  <dc:language>pl-PL</dc:language>
</cp:coreProperties>
</file>