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542E3" w14:textId="17EB7FA7" w:rsidR="008B4C02" w:rsidRPr="008B4C02" w:rsidRDefault="008B4C02" w:rsidP="008B4C02">
      <w:pPr>
        <w:keepNext/>
        <w:spacing w:before="100" w:beforeAutospacing="1" w:after="100" w:afterAutospacing="1" w:line="240" w:lineRule="auto"/>
        <w:ind w:left="7080" w:firstLine="708"/>
        <w:outlineLvl w:val="0"/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</w:pPr>
      <w:r w:rsidRPr="008B4C02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>Projekt</w:t>
      </w:r>
      <w:r w:rsidR="002F33F3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 xml:space="preserve"> 10/7</w:t>
      </w:r>
      <w:bookmarkStart w:id="0" w:name="_GoBack"/>
      <w:bookmarkEnd w:id="0"/>
    </w:p>
    <w:p w14:paraId="3362DCB7" w14:textId="5083B1DD" w:rsidR="008B4C02" w:rsidRPr="008B4C02" w:rsidRDefault="008B4C02" w:rsidP="008B4C02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B4C0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 C H W A Ł A Nr ……………… </w:t>
      </w:r>
    </w:p>
    <w:p w14:paraId="6C5A31A5" w14:textId="3D2F1FE3" w:rsidR="008B4C02" w:rsidRPr="008B4C02" w:rsidRDefault="008B4C02" w:rsidP="008B4C02">
      <w:pPr>
        <w:keepNext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           </w:t>
      </w:r>
      <w:r w:rsidRPr="008B4C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RADY MIEJSKIEJ W MROCZY </w:t>
      </w:r>
    </w:p>
    <w:p w14:paraId="5B2F88A4" w14:textId="77777777" w:rsidR="008B4C02" w:rsidRPr="008B4C02" w:rsidRDefault="008B4C02" w:rsidP="008B4C02">
      <w:pPr>
        <w:keepNext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lang w:eastAsia="pl-PL"/>
        </w:rPr>
        <w:t xml:space="preserve">z dnia ………. 2022 r. </w:t>
      </w:r>
    </w:p>
    <w:p w14:paraId="0F6B7546" w14:textId="0EB401B4" w:rsidR="008B4C02" w:rsidRPr="00933354" w:rsidRDefault="008B4C02" w:rsidP="0093335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wyrażenia zgody na zbycie lokalu użytkowego stanowiącego własność Gminy Mrocza </w:t>
      </w:r>
    </w:p>
    <w:p w14:paraId="5C4B3B1F" w14:textId="77777777" w:rsidR="008B4C02" w:rsidRPr="008B4C02" w:rsidRDefault="008B4C02" w:rsidP="008B4C0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75BA073" w14:textId="77E3118F" w:rsid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art.18 ust. 2 pkt. 9 lit. „a” ustawy z dnia 8 marca 1990 r. o samorządzie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gminnym (Dz. U. z 2022 r. poz. 559 ze zm. ) oraz art.13 ust.1, art. 37 ust. 1 ustawy z dnia 21 sierpnia 1997 r. o gospodarce nieruchomościami (Dz. U. z 2021 r. poz. 1899 ze zm.) uchwala się co następuje: </w:t>
      </w:r>
    </w:p>
    <w:p w14:paraId="716B5FE7" w14:textId="77777777" w:rsidR="00733FDD" w:rsidRPr="008B4C02" w:rsidRDefault="00733FDD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4983A9" w14:textId="0BD33E7C" w:rsid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1.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Wyraża się zgodę na zbycie lokalu użytkowego nr</w:t>
      </w:r>
      <w:r w:rsidR="00A164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powierzchni użytkowej</w:t>
      </w:r>
      <w:r w:rsidR="00A164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19,49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m² stanowiącego własność Gminy Mrocza dla której Sąd Rejonowy w Nakle nad Notecią prowadzi księgę wieczystą nr BY1N/00008530/9, usytuowanego w budynku położonym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Mroczy przy ul. 5 Stycznia nr 3 wraz z udziałem wynoszącym </w:t>
      </w:r>
      <w:r w:rsidR="00A164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/1000 w części wspólnej budynku i urządzeń, oraz w prawie własności gruntu oznaczonego nr geodezyjnym jako działka nr 735 o powierzchni 0,0602 ha. </w:t>
      </w:r>
    </w:p>
    <w:p w14:paraId="1F620B7B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71290D" w14:textId="0F5F26DB" w:rsid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2.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uchwały powierza się Burmistrzowi Miasta i Gminy Mrocza.</w:t>
      </w:r>
    </w:p>
    <w:p w14:paraId="506269BD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540989C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3.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wchodzi w życie z dniem podjęcia i podlega ogłoszeniu w sposób zwyczajowo przyjęty na terenie Gminy Mrocza </w:t>
      </w:r>
    </w:p>
    <w:p w14:paraId="0A94DFE5" w14:textId="77777777" w:rsidR="008B4C02" w:rsidRPr="008B4C02" w:rsidRDefault="008B4C02" w:rsidP="00733FD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5E0F63" w14:textId="77777777" w:rsidR="008B4C02" w:rsidRP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3B6BDF" w14:textId="285ABCA3" w:rsidR="008B4C02" w:rsidRPr="008B4C02" w:rsidRDefault="008B4C02" w:rsidP="008B4C02">
      <w:pPr>
        <w:spacing w:before="100" w:beforeAutospacing="1"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Miejskiej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Mroczy</w:t>
      </w:r>
    </w:p>
    <w:p w14:paraId="33A63ED3" w14:textId="77777777" w:rsidR="008B4C02" w:rsidRP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698DAE" w14:textId="3063B8D0" w:rsidR="008B4C02" w:rsidRPr="008B4C02" w:rsidRDefault="008B4C02" w:rsidP="008B4C02">
      <w:pPr>
        <w:spacing w:before="100" w:beforeAutospacing="1" w:after="0" w:line="360" w:lineRule="auto"/>
        <w:ind w:left="424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Jarosław </w:t>
      </w:r>
      <w:proofErr w:type="spellStart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Odrobiński</w:t>
      </w:r>
      <w:proofErr w:type="spellEnd"/>
    </w:p>
    <w:p w14:paraId="2C509D61" w14:textId="1E5C137C" w:rsid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6446D3" w14:textId="77777777" w:rsidR="005627ED" w:rsidRPr="008B4C02" w:rsidRDefault="005627ED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847176" w14:textId="6B144C78" w:rsid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U Z A S A D N I E N I E</w:t>
      </w:r>
    </w:p>
    <w:p w14:paraId="04C68E82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F29FD23" w14:textId="508BA9AB" w:rsidR="00A164F1" w:rsidRDefault="008B4C02" w:rsidP="00A164F1">
      <w:pPr>
        <w:pStyle w:val="western"/>
        <w:spacing w:after="0" w:line="360" w:lineRule="auto"/>
        <w:ind w:firstLine="708"/>
        <w:jc w:val="both"/>
        <w:rPr>
          <w:sz w:val="22"/>
          <w:szCs w:val="22"/>
        </w:rPr>
      </w:pPr>
      <w:r w:rsidRPr="008B4C02">
        <w:rPr>
          <w:sz w:val="24"/>
          <w:szCs w:val="24"/>
        </w:rPr>
        <w:t>Gmina Mrocza jest właścicielem nieruchomości lokalowej położonej w Mroczy</w:t>
      </w:r>
      <w:r w:rsidR="00733FDD">
        <w:rPr>
          <w:sz w:val="24"/>
          <w:szCs w:val="24"/>
        </w:rPr>
        <w:br/>
      </w:r>
      <w:r w:rsidRPr="008B4C02">
        <w:rPr>
          <w:sz w:val="24"/>
          <w:szCs w:val="24"/>
        </w:rPr>
        <w:t>przy</w:t>
      </w:r>
      <w:r w:rsidR="00733FDD">
        <w:rPr>
          <w:sz w:val="24"/>
          <w:szCs w:val="24"/>
        </w:rPr>
        <w:t xml:space="preserve"> </w:t>
      </w:r>
      <w:r w:rsidRPr="008B4C02">
        <w:rPr>
          <w:sz w:val="24"/>
          <w:szCs w:val="24"/>
        </w:rPr>
        <w:t xml:space="preserve">ul. 5 Stycznia nr 3. Na nieruchomości gruntowej działka nr 735 posadowiony jest budynek mieszkalno-użytkowy. </w:t>
      </w:r>
      <w:r w:rsidR="00A164F1">
        <w:rPr>
          <w:sz w:val="22"/>
          <w:szCs w:val="22"/>
        </w:rPr>
        <w:t>Lokal użytkowy nr 9 o powierzchni 19,49 m</w:t>
      </w:r>
      <w:r w:rsidR="00A164F1">
        <w:rPr>
          <w:sz w:val="22"/>
          <w:szCs w:val="22"/>
          <w:vertAlign w:val="superscript"/>
        </w:rPr>
        <w:t>2</w:t>
      </w:r>
      <w:r w:rsidR="00A164F1">
        <w:rPr>
          <w:sz w:val="22"/>
          <w:szCs w:val="22"/>
        </w:rPr>
        <w:t xml:space="preserve"> znajduj</w:t>
      </w:r>
      <w:r w:rsidR="00AD26A3">
        <w:rPr>
          <w:sz w:val="22"/>
          <w:szCs w:val="22"/>
        </w:rPr>
        <w:t>e</w:t>
      </w:r>
      <w:r w:rsidR="00A164F1">
        <w:rPr>
          <w:sz w:val="22"/>
          <w:szCs w:val="22"/>
        </w:rPr>
        <w:t xml:space="preserve"> się na parterze budynku. </w:t>
      </w:r>
    </w:p>
    <w:p w14:paraId="2626010C" w14:textId="195F7C23" w:rsidR="008B4C02" w:rsidRPr="00A164F1" w:rsidRDefault="008B4C02" w:rsidP="00A164F1">
      <w:pPr>
        <w:pStyle w:val="western"/>
        <w:spacing w:before="0" w:beforeAutospacing="0" w:after="0" w:line="360" w:lineRule="auto"/>
        <w:ind w:firstLine="708"/>
        <w:jc w:val="both"/>
      </w:pPr>
      <w:r w:rsidRPr="008B4C02">
        <w:rPr>
          <w:sz w:val="24"/>
          <w:szCs w:val="24"/>
        </w:rPr>
        <w:t xml:space="preserve">Wobec zainteresowania kupnem, przedmiotowy lokal użytkowy zostaje przeznaczony do zbycia, zgodnie z wymogami ustawowymi podanymi w podstawie prawnej niniejszej uchwały. </w:t>
      </w:r>
    </w:p>
    <w:p w14:paraId="1B02E4DB" w14:textId="77777777" w:rsidR="008B4C02" w:rsidRPr="008B4C02" w:rsidRDefault="008B4C02" w:rsidP="00A164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uchwałę niniejszą uważa się za zasadną. </w:t>
      </w:r>
    </w:p>
    <w:p w14:paraId="59126193" w14:textId="77777777" w:rsidR="008B4C02" w:rsidRPr="008B4C02" w:rsidRDefault="008B4C02" w:rsidP="00A164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1363133" w14:textId="77777777" w:rsidR="008B4C02" w:rsidRPr="008B4C02" w:rsidRDefault="008B4C02" w:rsidP="00A164F1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70A417B" w14:textId="77777777" w:rsidR="008B4C02" w:rsidRPr="008B4C02" w:rsidRDefault="008B4C02" w:rsidP="00A164F1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F7EB7E5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762C9AB" w14:textId="1CB402A0" w:rsidR="008B4C02" w:rsidRPr="008B4C02" w:rsidRDefault="008B4C02" w:rsidP="008B4C02">
      <w:pPr>
        <w:spacing w:before="100" w:beforeAutospacing="1"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Miejskiej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Mroczy</w:t>
      </w:r>
    </w:p>
    <w:p w14:paraId="03DF9BBD" w14:textId="77777777" w:rsidR="008B4C02" w:rsidRP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664361" w14:textId="77777777" w:rsidR="008B4C02" w:rsidRPr="008B4C02" w:rsidRDefault="008B4C02" w:rsidP="008B4C02">
      <w:pPr>
        <w:spacing w:before="100" w:beforeAutospacing="1"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Jarosław </w:t>
      </w:r>
      <w:proofErr w:type="spellStart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Odrobiński</w:t>
      </w:r>
      <w:proofErr w:type="spellEnd"/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5233B009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F53445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0E2FD3B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1982D1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0BC8995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EC45B04" w14:textId="77777777" w:rsidR="00071C36" w:rsidRDefault="00071C36"/>
    <w:sectPr w:rsidR="0007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84"/>
    <w:rsid w:val="00071C36"/>
    <w:rsid w:val="002F33F3"/>
    <w:rsid w:val="005627ED"/>
    <w:rsid w:val="00614DED"/>
    <w:rsid w:val="00733FDD"/>
    <w:rsid w:val="008B4C02"/>
    <w:rsid w:val="00933354"/>
    <w:rsid w:val="00A164F1"/>
    <w:rsid w:val="00AD26A3"/>
    <w:rsid w:val="00E41184"/>
    <w:rsid w:val="00F7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97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A164F1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A164F1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arletafridehl@umig.mrocza.pl</dc:creator>
  <cp:keywords/>
  <dc:description/>
  <cp:lastModifiedBy>Agnieszkad</cp:lastModifiedBy>
  <cp:revision>3</cp:revision>
  <cp:lastPrinted>2022-08-09T09:02:00Z</cp:lastPrinted>
  <dcterms:created xsi:type="dcterms:W3CDTF">2022-08-17T10:38:00Z</dcterms:created>
  <dcterms:modified xsi:type="dcterms:W3CDTF">2022-09-23T06:52:00Z</dcterms:modified>
</cp:coreProperties>
</file>