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542E3" w14:textId="5C341343" w:rsidR="008B4C02" w:rsidRPr="008B4C02" w:rsidRDefault="008B4C02" w:rsidP="008B4C02">
      <w:pPr>
        <w:keepNext/>
        <w:spacing w:before="100" w:beforeAutospacing="1" w:after="100" w:afterAutospacing="1" w:line="240" w:lineRule="auto"/>
        <w:ind w:left="7080" w:firstLine="708"/>
        <w:outlineLvl w:val="0"/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</w:pPr>
      <w:r w:rsidRPr="008B4C02"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  <w:t>Projekt</w:t>
      </w:r>
      <w:r w:rsidR="00554D05">
        <w:rPr>
          <w:rFonts w:ascii="Times New Roman" w:eastAsia="Times New Roman" w:hAnsi="Times New Roman" w:cs="Times New Roman"/>
          <w:i/>
          <w:iCs/>
          <w:color w:val="000000"/>
          <w:kern w:val="36"/>
          <w:lang w:eastAsia="pl-PL"/>
        </w:rPr>
        <w:t xml:space="preserve"> 7/23</w:t>
      </w:r>
      <w:bookmarkStart w:id="0" w:name="_GoBack"/>
      <w:bookmarkEnd w:id="0"/>
    </w:p>
    <w:p w14:paraId="3362DCB7" w14:textId="5083B1DD" w:rsidR="008B4C02" w:rsidRPr="008B4C02" w:rsidRDefault="008B4C02" w:rsidP="008B4C02">
      <w:pPr>
        <w:ind w:left="2832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8B4C02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 C H W A Ł A Nr ……………… </w:t>
      </w:r>
    </w:p>
    <w:p w14:paraId="6C5A31A5" w14:textId="3D2F1FE3" w:rsidR="008B4C02" w:rsidRPr="008B4C02" w:rsidRDefault="008B4C02" w:rsidP="008B4C02">
      <w:pPr>
        <w:keepNext/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            </w:t>
      </w:r>
      <w:r w:rsidRPr="008B4C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RADY MIEJSKIEJ W MROCZY </w:t>
      </w:r>
    </w:p>
    <w:p w14:paraId="3FD8E1F1" w14:textId="4669E0DB" w:rsidR="00207297" w:rsidRDefault="00ED1572" w:rsidP="002072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D15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 sprawie wyrażenia zgody na sprzedaż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nieruchomości gruntowej</w:t>
      </w:r>
    </w:p>
    <w:p w14:paraId="2959E39D" w14:textId="7C436078" w:rsidR="00ED1572" w:rsidRPr="00ED1572" w:rsidRDefault="00ED1572" w:rsidP="0020729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D15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stanowiącej własność Gminy Mrocza</w:t>
      </w:r>
    </w:p>
    <w:p w14:paraId="5C4B3B1F" w14:textId="77777777" w:rsidR="008B4C02" w:rsidRPr="008B4C02" w:rsidRDefault="008B4C02" w:rsidP="008B4C0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75BA073" w14:textId="77E3118F" w:rsid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podstawie art.18 ust. 2 pkt. 9 lit. „a” ustawy z dnia 8 marca 1990 r. o samorządzie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gminnym (Dz. U. z 2022 r. poz. 559 ze zm. ) oraz art.13 ust.1, art. 37 ust. 1 ustawy z dnia 21 sierpnia 1997 r. o gospodarce nieruchomościami (Dz. U. z 2021 r. poz. 1899 ze zm.) uchwala się co następuje: </w:t>
      </w:r>
    </w:p>
    <w:p w14:paraId="716B5FE7" w14:textId="77777777" w:rsidR="00733FDD" w:rsidRPr="008B4C02" w:rsidRDefault="00733FDD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84983A9" w14:textId="69D4F95B" w:rsidR="008B4C02" w:rsidRPr="00E7231B" w:rsidRDefault="008B4C02" w:rsidP="00AE0086">
      <w:pPr>
        <w:pStyle w:val="western"/>
        <w:spacing w:after="0" w:line="360" w:lineRule="auto"/>
        <w:ind w:firstLine="708"/>
        <w:jc w:val="both"/>
      </w:pPr>
      <w:r w:rsidRPr="008B4C02">
        <w:rPr>
          <w:b/>
          <w:bCs/>
          <w:sz w:val="24"/>
          <w:szCs w:val="24"/>
        </w:rPr>
        <w:t>§ 1.</w:t>
      </w:r>
      <w:r w:rsidRPr="008B4C02">
        <w:rPr>
          <w:sz w:val="24"/>
          <w:szCs w:val="24"/>
        </w:rPr>
        <w:t xml:space="preserve"> </w:t>
      </w:r>
      <w:r w:rsidRPr="00E7231B">
        <w:rPr>
          <w:sz w:val="24"/>
          <w:szCs w:val="24"/>
        </w:rPr>
        <w:t xml:space="preserve">Wyraża się zgodę na </w:t>
      </w:r>
      <w:r w:rsidR="00207297" w:rsidRPr="00E7231B">
        <w:rPr>
          <w:sz w:val="24"/>
          <w:szCs w:val="24"/>
        </w:rPr>
        <w:t>sprzedaż nieruchomości gruntowej</w:t>
      </w:r>
      <w:r w:rsidRPr="00E7231B">
        <w:rPr>
          <w:sz w:val="24"/>
          <w:szCs w:val="24"/>
        </w:rPr>
        <w:t xml:space="preserve"> stanowiąc</w:t>
      </w:r>
      <w:r w:rsidR="00E7231B" w:rsidRPr="00E7231B">
        <w:rPr>
          <w:sz w:val="24"/>
          <w:szCs w:val="24"/>
        </w:rPr>
        <w:t>ej</w:t>
      </w:r>
      <w:r w:rsidRPr="00E7231B">
        <w:rPr>
          <w:sz w:val="24"/>
          <w:szCs w:val="24"/>
        </w:rPr>
        <w:t xml:space="preserve"> własność Gminy Mrocza </w:t>
      </w:r>
      <w:r w:rsidR="00E7231B" w:rsidRPr="00E7231B">
        <w:rPr>
          <w:sz w:val="24"/>
          <w:szCs w:val="24"/>
        </w:rPr>
        <w:t>oznaczone</w:t>
      </w:r>
      <w:r w:rsidR="00471B8F">
        <w:rPr>
          <w:sz w:val="24"/>
          <w:szCs w:val="24"/>
        </w:rPr>
        <w:t>j</w:t>
      </w:r>
      <w:r w:rsidR="00E7231B" w:rsidRPr="00E7231B">
        <w:rPr>
          <w:sz w:val="24"/>
          <w:szCs w:val="24"/>
        </w:rPr>
        <w:t xml:space="preserve"> nr geodezyjnym jako działka nr 98/5 o powierzchni 2,9951 ha</w:t>
      </w:r>
      <w:r w:rsidR="00471B8F">
        <w:rPr>
          <w:sz w:val="24"/>
          <w:szCs w:val="24"/>
        </w:rPr>
        <w:t xml:space="preserve">, położonej w obrębie ewidencyjnym Kaźmierzewo, </w:t>
      </w:r>
      <w:r w:rsidRPr="00FE3296">
        <w:rPr>
          <w:sz w:val="24"/>
          <w:szCs w:val="24"/>
        </w:rPr>
        <w:t>dla której Sąd Rejonowy w Nakle nad Notecią prowadzi księgę wieczystą</w:t>
      </w:r>
      <w:r w:rsidR="00471B8F">
        <w:rPr>
          <w:sz w:val="24"/>
          <w:szCs w:val="24"/>
        </w:rPr>
        <w:t xml:space="preserve"> </w:t>
      </w:r>
      <w:r w:rsidRPr="00FE3296">
        <w:rPr>
          <w:sz w:val="24"/>
          <w:szCs w:val="24"/>
        </w:rPr>
        <w:t xml:space="preserve">nr </w:t>
      </w:r>
      <w:r w:rsidR="00FE3296" w:rsidRPr="00FE3296">
        <w:rPr>
          <w:sz w:val="24"/>
          <w:szCs w:val="24"/>
        </w:rPr>
        <w:t>BY1N/00033219/7</w:t>
      </w:r>
      <w:r w:rsidR="00FE3296">
        <w:rPr>
          <w:sz w:val="24"/>
          <w:szCs w:val="24"/>
        </w:rPr>
        <w:t>.</w:t>
      </w:r>
    </w:p>
    <w:p w14:paraId="1F620B7B" w14:textId="77777777" w:rsidR="008B4C02" w:rsidRP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971290D" w14:textId="0F5F26DB" w:rsid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2.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uchwały powierza się Burmistrzowi Miasta i Gminy Mrocza.</w:t>
      </w:r>
    </w:p>
    <w:p w14:paraId="506269BD" w14:textId="77777777" w:rsidR="008B4C02" w:rsidRP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540989C" w14:textId="77777777" w:rsidR="008B4C02" w:rsidRPr="008B4C02" w:rsidRDefault="008B4C02" w:rsidP="00733FD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§ 3.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Uchwała wchodzi w życie z dniem podjęcia i podlega ogłoszeniu w sposób zwyczajowo przyjęty na terenie Gminy Mrocza </w:t>
      </w:r>
    </w:p>
    <w:p w14:paraId="0A94DFE5" w14:textId="77777777" w:rsidR="008B4C02" w:rsidRPr="008B4C02" w:rsidRDefault="008B4C02" w:rsidP="00733FD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C5E0F63" w14:textId="77777777" w:rsidR="008B4C02" w:rsidRPr="008B4C02" w:rsidRDefault="008B4C02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3B6BDF" w14:textId="285ABCA3" w:rsidR="008B4C02" w:rsidRPr="008B4C02" w:rsidRDefault="008B4C02" w:rsidP="008B4C02">
      <w:pPr>
        <w:spacing w:before="100" w:beforeAutospacing="1" w:after="0" w:line="24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Rady Miejskiej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8B4C0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Mroczy</w:t>
      </w:r>
    </w:p>
    <w:p w14:paraId="33A63ED3" w14:textId="5ACD305A" w:rsidR="008B4C02" w:rsidRPr="008B4C02" w:rsidRDefault="00AD7857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    ……………………………………</w:t>
      </w:r>
    </w:p>
    <w:p w14:paraId="20698DAE" w14:textId="3063B8D0" w:rsidR="008B4C02" w:rsidRPr="00AD7857" w:rsidRDefault="008B4C02" w:rsidP="00AD7857">
      <w:pPr>
        <w:spacing w:before="100" w:beforeAutospacing="1" w:after="0" w:line="240" w:lineRule="auto"/>
        <w:ind w:left="4248" w:firstLine="708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</w:pPr>
      <w:r w:rsidRPr="00AD78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Jarosław </w:t>
      </w:r>
      <w:proofErr w:type="spellStart"/>
      <w:r w:rsidRPr="00AD78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Odrobiński</w:t>
      </w:r>
      <w:proofErr w:type="spellEnd"/>
    </w:p>
    <w:p w14:paraId="2C509D61" w14:textId="1E5C137C" w:rsidR="008B4C02" w:rsidRDefault="008B4C02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D6446D3" w14:textId="07A5833B" w:rsidR="005627ED" w:rsidRDefault="005627ED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3A8128C" w14:textId="11DC7F55" w:rsidR="00E7231B" w:rsidRDefault="00E7231B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30DA27D" w14:textId="77777777" w:rsidR="00E7231B" w:rsidRPr="008B4C02" w:rsidRDefault="00E7231B" w:rsidP="008B4C02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6847176" w14:textId="6B144C78" w:rsid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B4C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U Z A S A D N I E N I E</w:t>
      </w:r>
    </w:p>
    <w:p w14:paraId="04C68E82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B15A855" w14:textId="31B1D3A8" w:rsidR="00ED1572" w:rsidRPr="00ED1572" w:rsidRDefault="00ED1572" w:rsidP="00123E38">
      <w:pPr>
        <w:spacing w:before="100" w:beforeAutospacing="1"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D15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Działka wymieniona w uchwale stanowi mienie komunalne gminy Mrocza.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123E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D15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uwagi na zainteresowanie działkami rolnymi na terenie Gminy Mrocza, zbycie działki nastąpi zgodnie z przeznaczeniem na cele produkcji rolniczej w drodze przetargu nieograniczonego. </w:t>
      </w:r>
    </w:p>
    <w:p w14:paraId="1B02E4DB" w14:textId="77777777" w:rsidR="008B4C02" w:rsidRPr="00ED1572" w:rsidRDefault="008B4C02" w:rsidP="00A164F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D15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powyższym uchwałę niniejszą uważa się za zasadną. </w:t>
      </w:r>
    </w:p>
    <w:p w14:paraId="59126193" w14:textId="77777777" w:rsidR="008B4C02" w:rsidRPr="00ED1572" w:rsidRDefault="008B4C02" w:rsidP="00A164F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1363133" w14:textId="77777777" w:rsidR="008B4C02" w:rsidRPr="008B4C02" w:rsidRDefault="008B4C02" w:rsidP="00A164F1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70A417B" w14:textId="77777777" w:rsidR="008B4C02" w:rsidRPr="008B4C02" w:rsidRDefault="008B4C02" w:rsidP="00A164F1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F7EB7E5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233B009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3F53445" w14:textId="77777777" w:rsidR="008B4C02" w:rsidRPr="008B4C02" w:rsidRDefault="008B4C02" w:rsidP="008B4C02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0E2FD3B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F1982D1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0BC8995" w14:textId="77777777" w:rsidR="008B4C02" w:rsidRPr="008B4C02" w:rsidRDefault="008B4C02" w:rsidP="008B4C0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EC45B04" w14:textId="77777777" w:rsidR="00071C36" w:rsidRDefault="00071C36"/>
    <w:sectPr w:rsidR="00071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184"/>
    <w:rsid w:val="00071C36"/>
    <w:rsid w:val="00123E38"/>
    <w:rsid w:val="00207297"/>
    <w:rsid w:val="00471B8F"/>
    <w:rsid w:val="00554D05"/>
    <w:rsid w:val="005627ED"/>
    <w:rsid w:val="00733FDD"/>
    <w:rsid w:val="008B4C02"/>
    <w:rsid w:val="00933354"/>
    <w:rsid w:val="00A164F1"/>
    <w:rsid w:val="00AD7857"/>
    <w:rsid w:val="00AE0086"/>
    <w:rsid w:val="00E41184"/>
    <w:rsid w:val="00E7231B"/>
    <w:rsid w:val="00ED1572"/>
    <w:rsid w:val="00F7125D"/>
    <w:rsid w:val="00FE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A97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A164F1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A164F1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11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arletafridehl@umig.mrocza.pl</dc:creator>
  <cp:keywords/>
  <dc:description/>
  <cp:lastModifiedBy>Agnieszkad</cp:lastModifiedBy>
  <cp:revision>3</cp:revision>
  <cp:lastPrinted>2022-08-09T09:02:00Z</cp:lastPrinted>
  <dcterms:created xsi:type="dcterms:W3CDTF">2022-08-10T10:53:00Z</dcterms:created>
  <dcterms:modified xsi:type="dcterms:W3CDTF">2022-08-10T11:55:00Z</dcterms:modified>
</cp:coreProperties>
</file>