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98568" w14:textId="267E543F" w:rsidR="00C126FB" w:rsidRPr="00AF5282" w:rsidRDefault="00EE3B3A" w:rsidP="001B7BF1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1B5C08">
        <w:rPr>
          <w:rFonts w:ascii="Times New Roman" w:hAnsi="Times New Roman"/>
          <w:b/>
          <w:bCs/>
          <w:sz w:val="24"/>
          <w:szCs w:val="24"/>
        </w:rPr>
        <w:t>5/6</w:t>
      </w:r>
      <w:bookmarkStart w:id="0" w:name="_GoBack"/>
      <w:bookmarkEnd w:id="0"/>
    </w:p>
    <w:p w14:paraId="78CFC244" w14:textId="51AEF153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DA0F31">
        <w:rPr>
          <w:rFonts w:ascii="Times New Roman" w:hAnsi="Times New Roman"/>
          <w:b/>
          <w:bCs/>
          <w:sz w:val="24"/>
          <w:szCs w:val="24"/>
        </w:rPr>
        <w:t>XLIII</w:t>
      </w:r>
      <w:r w:rsidRPr="00AF5282">
        <w:rPr>
          <w:rFonts w:ascii="Times New Roman" w:hAnsi="Times New Roman"/>
          <w:b/>
          <w:bCs/>
          <w:sz w:val="24"/>
          <w:szCs w:val="24"/>
        </w:rPr>
        <w:t>/…./202</w:t>
      </w:r>
      <w:r w:rsidR="00A1145B" w:rsidRPr="00AF5282">
        <w:rPr>
          <w:rFonts w:ascii="Times New Roman" w:hAnsi="Times New Roman"/>
          <w:b/>
          <w:bCs/>
          <w:sz w:val="24"/>
          <w:szCs w:val="24"/>
        </w:rPr>
        <w:t>1</w:t>
      </w:r>
    </w:p>
    <w:p w14:paraId="555CA296" w14:textId="7777777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A44D159" w14:textId="77777777" w:rsidR="001D2B40" w:rsidRDefault="001D2B40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6464F" w14:textId="2F7F3BB4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z dnia </w:t>
      </w:r>
      <w:r w:rsidR="00DA0F31">
        <w:rPr>
          <w:rFonts w:ascii="Times New Roman" w:hAnsi="Times New Roman"/>
          <w:sz w:val="24"/>
          <w:szCs w:val="24"/>
        </w:rPr>
        <w:t>30</w:t>
      </w:r>
      <w:r w:rsidR="00A1145B" w:rsidRPr="00AF5282">
        <w:rPr>
          <w:rFonts w:ascii="Times New Roman" w:hAnsi="Times New Roman"/>
          <w:sz w:val="24"/>
          <w:szCs w:val="24"/>
        </w:rPr>
        <w:t xml:space="preserve"> </w:t>
      </w:r>
      <w:r w:rsidR="00DA0F31">
        <w:rPr>
          <w:rFonts w:ascii="Times New Roman" w:hAnsi="Times New Roman"/>
          <w:sz w:val="24"/>
          <w:szCs w:val="24"/>
        </w:rPr>
        <w:t>grudnia</w:t>
      </w:r>
      <w:r w:rsidRPr="00AF5282">
        <w:rPr>
          <w:rFonts w:ascii="Times New Roman" w:hAnsi="Times New Roman"/>
          <w:sz w:val="24"/>
          <w:szCs w:val="24"/>
        </w:rPr>
        <w:t xml:space="preserve"> 202</w:t>
      </w:r>
      <w:r w:rsidR="00A1145B" w:rsidRPr="00AF5282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541B2C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01CC26" w14:textId="6D202436" w:rsidR="00C126FB" w:rsidRPr="00AF5282" w:rsidRDefault="00EE3B3A" w:rsidP="001B7B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w sprawie wyrażenia zgody na bezpośrednie zawarcie umowy o świadczenie usług </w:t>
      </w:r>
      <w:r w:rsidR="001D2B40">
        <w:rPr>
          <w:rFonts w:ascii="Times New Roman" w:hAnsi="Times New Roman"/>
          <w:b/>
          <w:bCs/>
          <w:sz w:val="24"/>
          <w:szCs w:val="24"/>
        </w:rPr>
        <w:br/>
      </w:r>
      <w:r w:rsidRPr="00AF5282">
        <w:rPr>
          <w:rFonts w:ascii="Times New Roman" w:hAnsi="Times New Roman"/>
          <w:b/>
          <w:bCs/>
          <w:sz w:val="24"/>
          <w:szCs w:val="24"/>
        </w:rPr>
        <w:t>w zakresie</w:t>
      </w:r>
      <w:r w:rsidR="00AF52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F5282">
        <w:rPr>
          <w:rFonts w:ascii="Times New Roman" w:hAnsi="Times New Roman"/>
          <w:b/>
          <w:bCs/>
          <w:sz w:val="24"/>
          <w:szCs w:val="24"/>
        </w:rPr>
        <w:t>publicznego transportu zbiorowego</w:t>
      </w:r>
    </w:p>
    <w:p w14:paraId="1F01998F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6CCEEE" w14:textId="1C6CF1D3" w:rsidR="00C126FB" w:rsidRPr="001A77D3" w:rsidRDefault="00EE3B3A" w:rsidP="001B7BF1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77D3">
        <w:rPr>
          <w:rFonts w:ascii="Times New Roman" w:hAnsi="Times New Roman"/>
          <w:sz w:val="24"/>
          <w:szCs w:val="24"/>
        </w:rPr>
        <w:t>Na podstawie art. 18 ust. 2 pkt 15 ustawy z dnia 8 marca 1990 r. o samorządzie gminnym (Dz. U. z 20</w:t>
      </w:r>
      <w:r w:rsidR="005904CA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poz. </w:t>
      </w:r>
      <w:r w:rsidR="005904CA" w:rsidRPr="001A77D3">
        <w:rPr>
          <w:rFonts w:ascii="Times New Roman" w:hAnsi="Times New Roman"/>
          <w:sz w:val="24"/>
          <w:szCs w:val="24"/>
        </w:rPr>
        <w:t>1372</w:t>
      </w:r>
      <w:r w:rsidR="006F11A4" w:rsidRPr="001A77D3">
        <w:rPr>
          <w:rFonts w:ascii="Times New Roman" w:hAnsi="Times New Roman"/>
          <w:sz w:val="24"/>
          <w:szCs w:val="24"/>
        </w:rPr>
        <w:t xml:space="preserve"> ze zm.</w:t>
      </w:r>
      <w:r w:rsidRPr="001A77D3">
        <w:rPr>
          <w:rFonts w:ascii="Times New Roman" w:hAnsi="Times New Roman"/>
          <w:sz w:val="24"/>
          <w:szCs w:val="24"/>
        </w:rPr>
        <w:t>) w związku z art. 22 ust.2 ustawy z dnia 16 maja 2019 r. o Funduszu rozwoju przewozów autobusowych o charakterze użyteczności publicznej (Dz.</w:t>
      </w:r>
      <w:r w:rsidR="003263D8" w:rsidRPr="001A77D3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U. z 20</w:t>
      </w:r>
      <w:r w:rsidR="005904CA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poz. </w:t>
      </w:r>
      <w:r w:rsidR="0042454F" w:rsidRPr="001A77D3">
        <w:rPr>
          <w:rFonts w:ascii="Times New Roman" w:hAnsi="Times New Roman"/>
          <w:sz w:val="24"/>
          <w:szCs w:val="24"/>
        </w:rPr>
        <w:t>717</w:t>
      </w:r>
      <w:r w:rsidR="007428F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428F2">
        <w:rPr>
          <w:rFonts w:ascii="Times New Roman" w:hAnsi="Times New Roman"/>
          <w:sz w:val="24"/>
          <w:szCs w:val="24"/>
        </w:rPr>
        <w:t>późn</w:t>
      </w:r>
      <w:proofErr w:type="spellEnd"/>
      <w:r w:rsidR="007428F2">
        <w:rPr>
          <w:rFonts w:ascii="Times New Roman" w:hAnsi="Times New Roman"/>
          <w:sz w:val="24"/>
          <w:szCs w:val="24"/>
        </w:rPr>
        <w:t>. zm.</w:t>
      </w:r>
      <w:r w:rsidRPr="001A77D3">
        <w:rPr>
          <w:rFonts w:ascii="Times New Roman" w:hAnsi="Times New Roman"/>
          <w:sz w:val="24"/>
          <w:szCs w:val="24"/>
        </w:rPr>
        <w:t>) oraz art. 22 ust.</w:t>
      </w:r>
      <w:r w:rsidR="00432C9D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1 pkt 4 ustawy z dnia 16 grudnia 2010 r. o publicznym transporcie zbiorowym (Dz.U. z 20</w:t>
      </w:r>
      <w:r w:rsidR="005A550C" w:rsidRPr="001A77D3">
        <w:rPr>
          <w:rFonts w:ascii="Times New Roman" w:hAnsi="Times New Roman"/>
          <w:sz w:val="24"/>
          <w:szCs w:val="24"/>
        </w:rPr>
        <w:t>21</w:t>
      </w:r>
      <w:r w:rsidRPr="001A77D3">
        <w:rPr>
          <w:rFonts w:ascii="Times New Roman" w:hAnsi="Times New Roman"/>
          <w:sz w:val="24"/>
          <w:szCs w:val="24"/>
        </w:rPr>
        <w:t xml:space="preserve"> r. poz. </w:t>
      </w:r>
      <w:r w:rsidR="005A550C" w:rsidRPr="001A77D3">
        <w:rPr>
          <w:rFonts w:ascii="Times New Roman" w:hAnsi="Times New Roman"/>
          <w:sz w:val="24"/>
          <w:szCs w:val="24"/>
        </w:rPr>
        <w:t>1371</w:t>
      </w:r>
      <w:r w:rsidRPr="001A77D3">
        <w:rPr>
          <w:rFonts w:ascii="Times New Roman" w:hAnsi="Times New Roman"/>
          <w:sz w:val="24"/>
          <w:szCs w:val="24"/>
        </w:rPr>
        <w:t xml:space="preserve">) </w:t>
      </w:r>
      <w:r w:rsidR="006F11A4" w:rsidRPr="001A77D3">
        <w:rPr>
          <w:rFonts w:ascii="Times New Roman" w:hAnsi="Times New Roman"/>
          <w:sz w:val="24"/>
          <w:szCs w:val="24"/>
        </w:rPr>
        <w:t xml:space="preserve">Rada Miejska w Mroczy </w:t>
      </w:r>
      <w:r w:rsidRPr="001A77D3">
        <w:rPr>
          <w:rFonts w:ascii="Times New Roman" w:hAnsi="Times New Roman"/>
          <w:sz w:val="24"/>
          <w:szCs w:val="24"/>
        </w:rPr>
        <w:t>uchwala, co następuje:</w:t>
      </w:r>
    </w:p>
    <w:p w14:paraId="677FD0AD" w14:textId="77777777" w:rsidR="00AF5282" w:rsidRP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2283B4" w14:textId="62C6DA74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AF5282">
        <w:rPr>
          <w:rFonts w:ascii="Times New Roman" w:hAnsi="Times New Roman"/>
          <w:sz w:val="24"/>
          <w:szCs w:val="24"/>
        </w:rPr>
        <w:t xml:space="preserve">Wyraża zgodę na zawarcie przez Gminę Mrocza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na lini</w:t>
      </w:r>
      <w:r w:rsidR="00D15F29">
        <w:rPr>
          <w:rFonts w:ascii="Times New Roman" w:hAnsi="Times New Roman"/>
          <w:sz w:val="24"/>
          <w:szCs w:val="24"/>
        </w:rPr>
        <w:t>ach</w:t>
      </w:r>
      <w:r w:rsidRPr="00AF5282">
        <w:rPr>
          <w:rFonts w:ascii="Times New Roman" w:hAnsi="Times New Roman"/>
          <w:sz w:val="24"/>
          <w:szCs w:val="24"/>
        </w:rPr>
        <w:t xml:space="preserve"> komunikacyjn</w:t>
      </w:r>
      <w:r w:rsidR="00D15F29">
        <w:rPr>
          <w:rFonts w:ascii="Times New Roman" w:hAnsi="Times New Roman"/>
          <w:sz w:val="24"/>
          <w:szCs w:val="24"/>
        </w:rPr>
        <w:t>ych</w:t>
      </w:r>
      <w:r w:rsidRPr="00AF5282">
        <w:rPr>
          <w:rFonts w:ascii="Times New Roman" w:hAnsi="Times New Roman"/>
          <w:sz w:val="24"/>
          <w:szCs w:val="24"/>
        </w:rPr>
        <w:t xml:space="preserve"> o charakterze użyteczności publicznej w trybie bezpośredniego zawarcia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z przyczyn określonych w art. 22 ust.1 pkt 4 ustawy z dnia 16 grudnia 2010 r. o publicznym transporcie zbiorowym</w:t>
      </w:r>
      <w:r w:rsidR="0042454F" w:rsidRPr="00AF5282">
        <w:rPr>
          <w:rFonts w:ascii="Times New Roman" w:hAnsi="Times New Roman"/>
          <w:sz w:val="24"/>
          <w:szCs w:val="24"/>
        </w:rPr>
        <w:t xml:space="preserve"> w okresie </w:t>
      </w:r>
      <w:r w:rsidR="00B97158">
        <w:rPr>
          <w:rFonts w:ascii="Times New Roman" w:hAnsi="Times New Roman"/>
          <w:sz w:val="24"/>
          <w:szCs w:val="24"/>
        </w:rPr>
        <w:t xml:space="preserve">                            </w:t>
      </w:r>
      <w:r w:rsidR="0042454F" w:rsidRPr="00AF5282">
        <w:rPr>
          <w:rFonts w:ascii="Times New Roman" w:hAnsi="Times New Roman"/>
          <w:sz w:val="24"/>
          <w:szCs w:val="24"/>
        </w:rPr>
        <w:t xml:space="preserve">od 01. </w:t>
      </w:r>
      <w:r w:rsidR="005579DF">
        <w:rPr>
          <w:rFonts w:ascii="Times New Roman" w:hAnsi="Times New Roman"/>
          <w:sz w:val="24"/>
          <w:szCs w:val="24"/>
        </w:rPr>
        <w:t>01</w:t>
      </w:r>
      <w:r w:rsidR="0042454F" w:rsidRPr="00AF5282">
        <w:rPr>
          <w:rFonts w:ascii="Times New Roman" w:hAnsi="Times New Roman"/>
          <w:sz w:val="24"/>
          <w:szCs w:val="24"/>
        </w:rPr>
        <w:t>. 202</w:t>
      </w:r>
      <w:r w:rsidR="005579DF">
        <w:rPr>
          <w:rFonts w:ascii="Times New Roman" w:hAnsi="Times New Roman"/>
          <w:sz w:val="24"/>
          <w:szCs w:val="24"/>
        </w:rPr>
        <w:t>2</w:t>
      </w:r>
      <w:r w:rsidR="0042454F" w:rsidRPr="00AF5282">
        <w:rPr>
          <w:rFonts w:ascii="Times New Roman" w:hAnsi="Times New Roman"/>
          <w:sz w:val="24"/>
          <w:szCs w:val="24"/>
        </w:rPr>
        <w:t xml:space="preserve"> r. do 31. 12. 202</w:t>
      </w:r>
      <w:r w:rsidR="005579DF">
        <w:rPr>
          <w:rFonts w:ascii="Times New Roman" w:hAnsi="Times New Roman"/>
          <w:sz w:val="24"/>
          <w:szCs w:val="24"/>
        </w:rPr>
        <w:t>2</w:t>
      </w:r>
      <w:r w:rsidR="0042454F"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0044FD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750E3258" w14:textId="6C0D9F47" w:rsidR="00C126FB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AF5282">
        <w:rPr>
          <w:rFonts w:ascii="Times New Roman" w:hAnsi="Times New Roman"/>
          <w:sz w:val="24"/>
          <w:szCs w:val="24"/>
        </w:rPr>
        <w:t>Wykaz linii komunikacyjnych:</w:t>
      </w:r>
    </w:p>
    <w:p w14:paraId="7D0F6CF0" w14:textId="294EF7D7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53D3229B" w14:textId="5682AC9E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65E3720B" w14:textId="285CDE8B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619AF2C0" w14:textId="750519B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</w:t>
      </w:r>
      <w:proofErr w:type="spellStart"/>
      <w:r w:rsidRPr="0030598B">
        <w:rPr>
          <w:rFonts w:ascii="Times New Roman" w:hAnsi="Times New Roman"/>
          <w:bCs/>
          <w:sz w:val="24"/>
          <w:szCs w:val="24"/>
        </w:rPr>
        <w:t>Konstantowo</w:t>
      </w:r>
      <w:proofErr w:type="spellEnd"/>
      <w:r w:rsidRPr="0030598B">
        <w:rPr>
          <w:rFonts w:ascii="Times New Roman" w:hAnsi="Times New Roman"/>
          <w:bCs/>
          <w:sz w:val="24"/>
          <w:szCs w:val="24"/>
        </w:rPr>
        <w:t xml:space="preserve"> - Mrocza</w:t>
      </w:r>
    </w:p>
    <w:p w14:paraId="105F9907" w14:textId="3D85D972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3E7E5CE3" w14:textId="4228E91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10BE44EA" w14:textId="416EDCA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E666D51" w14:textId="67286996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6A7CB1FC" w14:textId="69DC9C07" w:rsidR="00D15F29" w:rsidRPr="005C39CA" w:rsidRDefault="00D15F29" w:rsidP="00DA0F31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5C39CA">
        <w:rPr>
          <w:rFonts w:ascii="Times New Roman" w:hAnsi="Times New Roman"/>
          <w:bCs/>
          <w:sz w:val="24"/>
          <w:szCs w:val="24"/>
        </w:rPr>
        <w:t>Linia nr 9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5C39CA">
        <w:rPr>
          <w:rFonts w:ascii="Times New Roman" w:hAnsi="Times New Roman"/>
          <w:bCs/>
          <w:sz w:val="24"/>
          <w:szCs w:val="24"/>
        </w:rPr>
        <w:t xml:space="preserve"> </w:t>
      </w:r>
      <w:r w:rsidR="00A2004E">
        <w:rPr>
          <w:rFonts w:ascii="Times New Roman" w:hAnsi="Times New Roman"/>
          <w:bCs/>
          <w:sz w:val="24"/>
          <w:szCs w:val="24"/>
        </w:rPr>
        <w:t xml:space="preserve">Mrocza - 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Witosław - Izabela - Jeziorki Zabartowskie </w:t>
      </w:r>
      <w:r w:rsidR="00A2004E">
        <w:rPr>
          <w:rFonts w:ascii="Times New Roman" w:hAnsi="Times New Roman"/>
          <w:bCs/>
          <w:sz w:val="24"/>
          <w:szCs w:val="24"/>
        </w:rPr>
        <w:t>–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 Witosław</w:t>
      </w:r>
      <w:r w:rsidR="00A2004E">
        <w:rPr>
          <w:rFonts w:ascii="Times New Roman" w:hAnsi="Times New Roman"/>
          <w:bCs/>
          <w:sz w:val="24"/>
          <w:szCs w:val="24"/>
        </w:rPr>
        <w:t xml:space="preserve"> - Mrocza</w:t>
      </w:r>
    </w:p>
    <w:p w14:paraId="3CAE5A79" w14:textId="51FB67EC" w:rsidR="00C126FB" w:rsidRPr="00D15F29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- Mierucin - Mrocza</w:t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</w:p>
    <w:p w14:paraId="278A6FFF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497A93DC" w14:textId="0CB8C5D7" w:rsidR="00C126FB" w:rsidRPr="00AF5282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 3. </w:t>
      </w:r>
      <w:r w:rsidRPr="00AF5282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1C16A15B" w14:textId="7B5D1601" w:rsid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416014" w14:textId="46E1C8B7" w:rsidR="00D15F29" w:rsidRDefault="00D15F29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4.  </w:t>
      </w:r>
      <w:r>
        <w:rPr>
          <w:rFonts w:ascii="Times New Roman" w:hAnsi="Times New Roman"/>
          <w:bCs/>
          <w:sz w:val="24"/>
          <w:szCs w:val="24"/>
        </w:rPr>
        <w:t>Traci moc Uchwała nr  X</w:t>
      </w:r>
      <w:r w:rsidR="00A2004E">
        <w:rPr>
          <w:rFonts w:ascii="Times New Roman" w:hAnsi="Times New Roman"/>
          <w:bCs/>
          <w:sz w:val="24"/>
          <w:szCs w:val="24"/>
        </w:rPr>
        <w:t>LI</w:t>
      </w:r>
      <w:r>
        <w:rPr>
          <w:rFonts w:ascii="Times New Roman" w:hAnsi="Times New Roman"/>
          <w:bCs/>
          <w:sz w:val="24"/>
          <w:szCs w:val="24"/>
        </w:rPr>
        <w:t>/</w:t>
      </w:r>
      <w:r w:rsidR="00A2004E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2</w:t>
      </w:r>
      <w:r w:rsidR="003F299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/202</w:t>
      </w:r>
      <w:r w:rsidR="00A2004E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Rady Miejskiej w Mroczy z dnia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2117F0">
        <w:rPr>
          <w:rFonts w:ascii="Times New Roman" w:hAnsi="Times New Roman"/>
          <w:bCs/>
          <w:sz w:val="24"/>
          <w:szCs w:val="24"/>
        </w:rPr>
        <w:t xml:space="preserve">     29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2117F0">
        <w:rPr>
          <w:rFonts w:ascii="Times New Roman" w:hAnsi="Times New Roman"/>
          <w:bCs/>
          <w:sz w:val="24"/>
          <w:szCs w:val="24"/>
        </w:rPr>
        <w:t>listopada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2117F0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roku w sprawie </w:t>
      </w:r>
      <w:r w:rsidR="00277644">
        <w:rPr>
          <w:rFonts w:ascii="Times New Roman" w:hAnsi="Times New Roman"/>
          <w:bCs/>
          <w:sz w:val="24"/>
          <w:szCs w:val="24"/>
        </w:rPr>
        <w:t xml:space="preserve">wyrażenia </w:t>
      </w:r>
      <w:r w:rsidR="00FC2DA2">
        <w:rPr>
          <w:rFonts w:ascii="Times New Roman" w:hAnsi="Times New Roman"/>
          <w:bCs/>
          <w:sz w:val="24"/>
          <w:szCs w:val="24"/>
        </w:rPr>
        <w:t xml:space="preserve">zgody na bezpośrednie zawarcie umowy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FC2DA2">
        <w:rPr>
          <w:rFonts w:ascii="Times New Roman" w:hAnsi="Times New Roman"/>
          <w:bCs/>
          <w:sz w:val="24"/>
          <w:szCs w:val="24"/>
        </w:rPr>
        <w:t>o świadczenie usług w zakresie publicznego transportu zbiorowego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7C62335" w14:textId="77777777" w:rsidR="00D15F29" w:rsidRPr="00AF5282" w:rsidRDefault="00D15F29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548660" w14:textId="07244A40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D15F29">
        <w:rPr>
          <w:rFonts w:ascii="Times New Roman" w:hAnsi="Times New Roman"/>
          <w:b/>
          <w:bCs/>
          <w:sz w:val="24"/>
          <w:szCs w:val="24"/>
        </w:rPr>
        <w:t>5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 xml:space="preserve">Uchwała wchodzi w życie </w:t>
      </w:r>
      <w:r w:rsidRPr="00AF5282">
        <w:rPr>
          <w:rFonts w:ascii="Times New Roman" w:hAnsi="Times New Roman"/>
          <w:b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z dniem podjęcia i podlega ogłoszeniu w sposób zwyczajowo przyjęty na terenie Miasta i Gminy Mrocza.</w:t>
      </w:r>
    </w:p>
    <w:p w14:paraId="7A5AA12A" w14:textId="77777777" w:rsidR="004E6FCF" w:rsidRDefault="004E6FCF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657430" w14:textId="1B96918D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C275317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BAB8AB8" w14:textId="77777777" w:rsidR="008F30BD" w:rsidRPr="006A4550" w:rsidRDefault="008F30BD" w:rsidP="008F30BD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F5AE3B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 xml:space="preserve">Jarosław </w:t>
      </w:r>
      <w:proofErr w:type="spellStart"/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Odrobiński</w:t>
      </w:r>
      <w:proofErr w:type="spellEnd"/>
    </w:p>
    <w:p w14:paraId="5EA88F60" w14:textId="6FF329E6" w:rsidR="00C126FB" w:rsidRPr="00AF5282" w:rsidRDefault="00EE3B3A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03913869" w14:textId="77777777" w:rsidR="00C126FB" w:rsidRPr="00AF5282" w:rsidRDefault="00C126F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E7D945" w14:textId="0807CF33" w:rsidR="00732B4A" w:rsidRDefault="00EE3B3A" w:rsidP="00BA21BE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Ustawa z dnia 16 maja 2019 r. o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>o charakterze użyteczności publicznej (Dz.U z 20</w:t>
      </w:r>
      <w:r w:rsidR="00391897">
        <w:rPr>
          <w:rFonts w:ascii="Times New Roman" w:hAnsi="Times New Roman"/>
          <w:sz w:val="24"/>
          <w:szCs w:val="24"/>
        </w:rPr>
        <w:t>21</w:t>
      </w:r>
      <w:r w:rsidRPr="00AF5282">
        <w:rPr>
          <w:rFonts w:ascii="Times New Roman" w:hAnsi="Times New Roman"/>
          <w:sz w:val="24"/>
          <w:szCs w:val="24"/>
        </w:rPr>
        <w:t xml:space="preserve"> r. poz. </w:t>
      </w:r>
      <w:r w:rsidR="00391897">
        <w:rPr>
          <w:rFonts w:ascii="Times New Roman" w:hAnsi="Times New Roman"/>
          <w:sz w:val="24"/>
          <w:szCs w:val="24"/>
        </w:rPr>
        <w:t>717</w:t>
      </w:r>
      <w:r w:rsidRPr="00AF5282">
        <w:rPr>
          <w:rFonts w:ascii="Times New Roman" w:hAnsi="Times New Roman"/>
          <w:sz w:val="24"/>
          <w:szCs w:val="24"/>
        </w:rPr>
        <w:t xml:space="preserve">) stanowi, że dopłacie ze środków Funduszu podlegają linie komunikacyjne niefunkcjonujące co najmniej 3 miesiące przed dniem wejścia w życie ustawy oraz linie, na które umowa o świadczenie usług w zakresie publicznego transportu zbiorowego zostanie zawarta pod dniu wejścia ustawy w życie. </w:t>
      </w:r>
      <w:r w:rsidR="008735D8">
        <w:rPr>
          <w:rFonts w:ascii="Times New Roman" w:hAnsi="Times New Roman"/>
          <w:sz w:val="24"/>
          <w:szCs w:val="24"/>
        </w:rPr>
        <w:t xml:space="preserve">     </w:t>
      </w:r>
      <w:r w:rsidRPr="00AF5282">
        <w:rPr>
          <w:rFonts w:ascii="Times New Roman" w:hAnsi="Times New Roman"/>
          <w:sz w:val="24"/>
          <w:szCs w:val="24"/>
        </w:rPr>
        <w:t>Zawarcie umowy wymaga uzyskania zgody organu stanowiącego właściwego organizatora. Gmina Mrocza jako organizator transportu publicznego o charakterze użyteczności publicznej na mocy ustawy z dnia 16 grudnia 2010 r. o publicznym transporcie zbiorowym chcąc skorzystać z dopłat w kwocie nie wyższej niż 3,00 zł</w:t>
      </w:r>
      <w:r w:rsidR="008735D8">
        <w:rPr>
          <w:rFonts w:ascii="Times New Roman" w:hAnsi="Times New Roman"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do jednego wozokilometra na nowych liniach komunikacyjnych, w związku z ustawą o Funduszu rozwoju przewozów autobusowych o charakterze użyteczności publicznej musi uzyskać zgodę organu stanowiącego na zawarcie umowy o świadczenie usług w zakresie publicznego transportu zbiorowego na liniach komunikacyjnych o charakterze użyteczności publicznej  w trybie art. 22 ust.1 pkt 4 ustawy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 z dnia 16 grudnia 2010 r. o publicznym transporcie zbiorowym. Art. 22 ust.1 pkt 4 ustawy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o publicznym transporcie zbiorowym zezwala właściwemu organizatorowi na bezpośrednie zawarcie umowy o świadczenie usług publicznych w sytuacji wystąpienia zakłóceń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w świadczeniu usług w zakresie publicznego transportu zbiorowego lub bezpośredniego ryzyka powstania takiej sytuacji zarówno z przyczyn zależnych jak i niezależnych od operatora, o ile nie można zachować terminów określonych dla innych trybów zawarcia umowy o świadczenie usług w zakresie publicznego transportu zbiorowego. </w:t>
      </w:r>
    </w:p>
    <w:p w14:paraId="752DD002" w14:textId="6A86FD36" w:rsidR="00C126FB" w:rsidRPr="00AF5282" w:rsidRDefault="00EE3B3A" w:rsidP="00BA21BE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Podjęcie niniejszej uchwały umożliwi Burmistrzowi Gminy Mrocza przystąpienie do kolejnych czynności </w:t>
      </w:r>
      <w:proofErr w:type="spellStart"/>
      <w:r w:rsidRPr="00AF5282">
        <w:rPr>
          <w:rFonts w:ascii="Times New Roman" w:hAnsi="Times New Roman"/>
          <w:sz w:val="24"/>
          <w:szCs w:val="24"/>
        </w:rPr>
        <w:t>formalno</w:t>
      </w:r>
      <w:proofErr w:type="spellEnd"/>
      <w:r w:rsidRPr="00AF5282">
        <w:rPr>
          <w:rFonts w:ascii="Times New Roman" w:hAnsi="Times New Roman"/>
          <w:sz w:val="24"/>
          <w:szCs w:val="24"/>
        </w:rPr>
        <w:t xml:space="preserve"> – prawnych mających na celu zawarcie umowy o świadczeniu usług w zakresie publicznego transportu zbiorowego oraz pozyskanie środków z Funduszu rozwoju przewozów autobusowych o charakterze użyteczności publicznej.</w:t>
      </w:r>
    </w:p>
    <w:sectPr w:rsidR="00C126FB" w:rsidRPr="00AF5282" w:rsidSect="001B7BF1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0FE06" w14:textId="77777777" w:rsidR="00B66A22" w:rsidRDefault="00B66A22">
      <w:pPr>
        <w:spacing w:after="0" w:line="240" w:lineRule="auto"/>
      </w:pPr>
      <w:r>
        <w:separator/>
      </w:r>
    </w:p>
  </w:endnote>
  <w:endnote w:type="continuationSeparator" w:id="0">
    <w:p w14:paraId="4892A9F8" w14:textId="77777777" w:rsidR="00B66A22" w:rsidRDefault="00B6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A24D1" w14:textId="77777777" w:rsidR="00B66A22" w:rsidRDefault="00B66A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BB8B49" w14:textId="77777777" w:rsidR="00B66A22" w:rsidRDefault="00B66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0873B9B"/>
    <w:multiLevelType w:val="multilevel"/>
    <w:tmpl w:val="B2E6918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FB"/>
    <w:rsid w:val="00024E65"/>
    <w:rsid w:val="00071BE7"/>
    <w:rsid w:val="00087852"/>
    <w:rsid w:val="00117692"/>
    <w:rsid w:val="001A77D3"/>
    <w:rsid w:val="001B5C08"/>
    <w:rsid w:val="001B7BF1"/>
    <w:rsid w:val="001D2B40"/>
    <w:rsid w:val="002117F0"/>
    <w:rsid w:val="00277644"/>
    <w:rsid w:val="003263D8"/>
    <w:rsid w:val="00391897"/>
    <w:rsid w:val="003F299C"/>
    <w:rsid w:val="0042454F"/>
    <w:rsid w:val="00432C9D"/>
    <w:rsid w:val="004E6FCF"/>
    <w:rsid w:val="004F45BB"/>
    <w:rsid w:val="005579DF"/>
    <w:rsid w:val="005904CA"/>
    <w:rsid w:val="005A550C"/>
    <w:rsid w:val="005C39CA"/>
    <w:rsid w:val="00623CA8"/>
    <w:rsid w:val="00647E18"/>
    <w:rsid w:val="006F11A4"/>
    <w:rsid w:val="00732B4A"/>
    <w:rsid w:val="007428F2"/>
    <w:rsid w:val="007A0F69"/>
    <w:rsid w:val="008735D8"/>
    <w:rsid w:val="008F30BD"/>
    <w:rsid w:val="009308CB"/>
    <w:rsid w:val="00A1145B"/>
    <w:rsid w:val="00A2004E"/>
    <w:rsid w:val="00AF5282"/>
    <w:rsid w:val="00B66A22"/>
    <w:rsid w:val="00B97158"/>
    <w:rsid w:val="00BA21BE"/>
    <w:rsid w:val="00C126FB"/>
    <w:rsid w:val="00C32EBB"/>
    <w:rsid w:val="00D15F29"/>
    <w:rsid w:val="00DA0F31"/>
    <w:rsid w:val="00DD6692"/>
    <w:rsid w:val="00E10750"/>
    <w:rsid w:val="00EE3B3A"/>
    <w:rsid w:val="00FC2DA2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4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598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13</cp:revision>
  <cp:lastPrinted>2021-11-08T12:28:00Z</cp:lastPrinted>
  <dcterms:created xsi:type="dcterms:W3CDTF">2021-09-24T05:22:00Z</dcterms:created>
  <dcterms:modified xsi:type="dcterms:W3CDTF">2021-12-21T10:03:00Z</dcterms:modified>
</cp:coreProperties>
</file>