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68" w:rsidRDefault="00E52A68">
      <w:pPr>
        <w:jc w:val="right"/>
        <w:rPr>
          <w:i/>
        </w:rPr>
      </w:pPr>
      <w:r w:rsidRPr="00E52A68">
        <w:rPr>
          <w:i/>
        </w:rPr>
        <w:t>projekt</w:t>
      </w:r>
    </w:p>
    <w:p w:rsidR="00E52A68" w:rsidRDefault="00E52A68" w:rsidP="00E52A68">
      <w:pPr>
        <w:jc w:val="center"/>
        <w:rPr>
          <w:b/>
        </w:rPr>
      </w:pPr>
      <w:r>
        <w:rPr>
          <w:b/>
        </w:rPr>
        <w:t>UCHWAŁA NR XIV/………./2019</w:t>
      </w:r>
    </w:p>
    <w:p w:rsidR="00E52A68" w:rsidRDefault="00E52A68" w:rsidP="00E52A68">
      <w:pPr>
        <w:jc w:val="center"/>
        <w:rPr>
          <w:b/>
        </w:rPr>
      </w:pPr>
      <w:r>
        <w:rPr>
          <w:b/>
        </w:rPr>
        <w:t>Rady Miejskiej w Mroczy</w:t>
      </w:r>
    </w:p>
    <w:p w:rsidR="00E52A68" w:rsidRDefault="00E52A68" w:rsidP="00E52A68">
      <w:pPr>
        <w:jc w:val="center"/>
        <w:rPr>
          <w:b/>
        </w:rPr>
      </w:pPr>
      <w:r>
        <w:rPr>
          <w:b/>
        </w:rPr>
        <w:t>z dnia 6 grudnia 2019 r.</w:t>
      </w:r>
    </w:p>
    <w:p w:rsidR="00E52A68" w:rsidRDefault="00E52A68" w:rsidP="00E52A68">
      <w:pPr>
        <w:jc w:val="center"/>
        <w:rPr>
          <w:b/>
        </w:rPr>
      </w:pPr>
    </w:p>
    <w:p w:rsidR="00E52A68" w:rsidRDefault="00E52A68" w:rsidP="00E52A68">
      <w:pPr>
        <w:jc w:val="both"/>
        <w:rPr>
          <w:b/>
        </w:rPr>
      </w:pPr>
      <w:r>
        <w:rPr>
          <w:b/>
        </w:rPr>
        <w:t>w sprawie przyjęcia Świętego Mikołaja z Miry za Patrona Miasta Mrocza</w:t>
      </w:r>
    </w:p>
    <w:p w:rsidR="00E52A68" w:rsidRDefault="00E52A68" w:rsidP="00E52A68">
      <w:pPr>
        <w:jc w:val="both"/>
        <w:rPr>
          <w:b/>
        </w:rPr>
      </w:pPr>
    </w:p>
    <w:p w:rsidR="00E52A68" w:rsidRDefault="00E52A68" w:rsidP="00E52A68">
      <w:pPr>
        <w:jc w:val="both"/>
        <w:rPr>
          <w:i/>
        </w:rPr>
      </w:pPr>
      <w:r>
        <w:rPr>
          <w:i/>
        </w:rPr>
        <w:tab/>
        <w:t>Na podstawie art. 18 ust.1 ustawy z dnia 8 marca 1990 r. o samorządzie gminnym(Dz.U. z 2019 r. poz. 506 ze zm.</w:t>
      </w:r>
      <w:r>
        <w:rPr>
          <w:rStyle w:val="Odwoanieprzypisudolnego"/>
          <w:i/>
        </w:rPr>
        <w:footnoteReference w:id="1"/>
      </w:r>
      <w:r>
        <w:rPr>
          <w:i/>
        </w:rPr>
        <w:t>); uchwala się, co następuje:</w:t>
      </w:r>
    </w:p>
    <w:p w:rsidR="00E52A68" w:rsidRDefault="00E52A68" w:rsidP="00E52A68">
      <w:pPr>
        <w:jc w:val="both"/>
        <w:rPr>
          <w:i/>
        </w:rPr>
      </w:pPr>
    </w:p>
    <w:p w:rsidR="00E52A68" w:rsidRPr="00E04198" w:rsidRDefault="00E52A68" w:rsidP="00E52A68">
      <w:pPr>
        <w:jc w:val="both"/>
      </w:pPr>
      <w:r w:rsidRPr="00517F9A">
        <w:rPr>
          <w:b/>
        </w:rPr>
        <w:t>§ 1.</w:t>
      </w:r>
      <w:r w:rsidRPr="00E52A68">
        <w:t xml:space="preserve"> Stosownie do dekretu Stolicy Apostolskiej z dnia 18 czerwca 2019 r. </w:t>
      </w:r>
      <w:r w:rsidRPr="00E04198">
        <w:t>wydanego z upoważnienia Papieża Franciszka przez Kongregację  ds. Kultu Bożego i Dyscypliny Sakramentów, zatwierdzającego Świętego Mikołaja z</w:t>
      </w:r>
      <w:r w:rsidR="00321483" w:rsidRPr="00E04198">
        <w:t xml:space="preserve"> Miry Patronem Miasta </w:t>
      </w:r>
      <w:r w:rsidR="00E04198" w:rsidRPr="00E04198">
        <w:t>Mrocza</w:t>
      </w:r>
      <w:r w:rsidRPr="00E04198">
        <w:t>, przyjmuje się Świętego Mikołaja z Miry Patronem Miasta Mrocza.</w:t>
      </w:r>
    </w:p>
    <w:p w:rsidR="00E52A68" w:rsidRPr="00E04198" w:rsidRDefault="00E52A68" w:rsidP="00E52A68">
      <w:pPr>
        <w:jc w:val="both"/>
      </w:pPr>
      <w:r w:rsidRPr="00E04198">
        <w:rPr>
          <w:b/>
        </w:rPr>
        <w:t>§ 2</w:t>
      </w:r>
      <w:r w:rsidRPr="00E04198">
        <w:t xml:space="preserve">. Ustanawia się dzień 6 grudnia Świętem Patrona </w:t>
      </w:r>
      <w:r w:rsidR="00517F9A" w:rsidRPr="00E04198">
        <w:t>Miasta Mrocza.</w:t>
      </w:r>
    </w:p>
    <w:p w:rsidR="00517F9A" w:rsidRPr="00E04198" w:rsidRDefault="00517F9A" w:rsidP="00E52A68">
      <w:pPr>
        <w:jc w:val="both"/>
      </w:pPr>
      <w:r w:rsidRPr="00E04198">
        <w:rPr>
          <w:b/>
        </w:rPr>
        <w:t xml:space="preserve">§ </w:t>
      </w:r>
      <w:r w:rsidR="00E04198" w:rsidRPr="00E04198">
        <w:rPr>
          <w:b/>
        </w:rPr>
        <w:t>3</w:t>
      </w:r>
      <w:r w:rsidRPr="00E04198">
        <w:rPr>
          <w:b/>
        </w:rPr>
        <w:t>.</w:t>
      </w:r>
      <w:r w:rsidRPr="00E04198">
        <w:t xml:space="preserve"> Wykonanie uchwały powierza się Burmistrzowi Miasta i Gminy Mrocza.</w:t>
      </w:r>
    </w:p>
    <w:p w:rsidR="00517F9A" w:rsidRPr="00E04198" w:rsidRDefault="00517F9A" w:rsidP="00E52A68">
      <w:pPr>
        <w:jc w:val="both"/>
      </w:pPr>
      <w:r w:rsidRPr="00E04198">
        <w:rPr>
          <w:b/>
        </w:rPr>
        <w:t xml:space="preserve">§ </w:t>
      </w:r>
      <w:r w:rsidR="00E04198" w:rsidRPr="00E04198">
        <w:rPr>
          <w:b/>
        </w:rPr>
        <w:t>4</w:t>
      </w:r>
      <w:r w:rsidRPr="00E04198">
        <w:rPr>
          <w:b/>
        </w:rPr>
        <w:t>.</w:t>
      </w:r>
      <w:r w:rsidRPr="00E04198">
        <w:t xml:space="preserve"> Uchwała wchodzi w życie z dniem podjęcia i po</w:t>
      </w:r>
      <w:bookmarkStart w:id="0" w:name="_GoBack"/>
      <w:bookmarkEnd w:id="0"/>
      <w:r w:rsidRPr="00E04198">
        <w:t xml:space="preserve">dlega ogłoszeniu w </w:t>
      </w:r>
      <w:r w:rsidR="00137F02" w:rsidRPr="00E04198">
        <w:t>sposób</w:t>
      </w:r>
      <w:r w:rsidRPr="00E04198">
        <w:t xml:space="preserve"> zwyczajowo przyjęty na terenie Miasta i Gminy Mrocza. </w:t>
      </w:r>
    </w:p>
    <w:sectPr w:rsidR="00517F9A" w:rsidRPr="00E04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A68" w:rsidRDefault="00E52A68" w:rsidP="00E52A68">
      <w:pPr>
        <w:spacing w:after="0" w:line="240" w:lineRule="auto"/>
      </w:pPr>
      <w:r>
        <w:separator/>
      </w:r>
    </w:p>
  </w:endnote>
  <w:endnote w:type="continuationSeparator" w:id="0">
    <w:p w:rsidR="00E52A68" w:rsidRDefault="00E52A68" w:rsidP="00E52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A68" w:rsidRDefault="00E52A68" w:rsidP="00E52A68">
      <w:pPr>
        <w:spacing w:after="0" w:line="240" w:lineRule="auto"/>
      </w:pPr>
      <w:r>
        <w:separator/>
      </w:r>
    </w:p>
  </w:footnote>
  <w:footnote w:type="continuationSeparator" w:id="0">
    <w:p w:rsidR="00E52A68" w:rsidRDefault="00E52A68" w:rsidP="00E52A68">
      <w:pPr>
        <w:spacing w:after="0" w:line="240" w:lineRule="auto"/>
      </w:pPr>
      <w:r>
        <w:continuationSeparator/>
      </w:r>
    </w:p>
  </w:footnote>
  <w:footnote w:id="1">
    <w:p w:rsidR="00E52A68" w:rsidRDefault="00E52A68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ustawy zostały ogłoszon</w:t>
      </w:r>
      <w:r w:rsidR="009D6535">
        <w:t xml:space="preserve">e w Dz.U. z 2019 r. poz. 1309 , </w:t>
      </w:r>
      <w:r>
        <w:t>poz. 1696</w:t>
      </w:r>
      <w:r w:rsidR="009D6535">
        <w:t xml:space="preserve"> i 1815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E5"/>
    <w:rsid w:val="000A135D"/>
    <w:rsid w:val="00137F02"/>
    <w:rsid w:val="00321483"/>
    <w:rsid w:val="00517F9A"/>
    <w:rsid w:val="009D5CED"/>
    <w:rsid w:val="009D6535"/>
    <w:rsid w:val="00B314E5"/>
    <w:rsid w:val="00B87612"/>
    <w:rsid w:val="00E04198"/>
    <w:rsid w:val="00E5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A6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A6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2A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A6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A6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2A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E70FD-F858-43E0-90DF-63401130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6</cp:revision>
  <cp:lastPrinted>2019-11-25T12:01:00Z</cp:lastPrinted>
  <dcterms:created xsi:type="dcterms:W3CDTF">2019-10-30T07:59:00Z</dcterms:created>
  <dcterms:modified xsi:type="dcterms:W3CDTF">2019-11-25T12:01:00Z</dcterms:modified>
</cp:coreProperties>
</file>